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D54" w:rsidRDefault="00587046" w:rsidP="00861049">
      <w:pPr>
        <w:keepNext/>
        <w:keepLines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960D5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Добрый день!</w:t>
      </w:r>
    </w:p>
    <w:p w:rsidR="00096658" w:rsidRDefault="00096658" w:rsidP="00861049">
      <w:pPr>
        <w:keepNext/>
        <w:keepLines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9665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Уважаемые коллеги и участник</w:t>
      </w:r>
      <w:r w:rsidR="003E7F5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</w:t>
      </w:r>
      <w:r w:rsidRPr="0009665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совещания</w:t>
      </w:r>
    </w:p>
    <w:p w:rsidR="00096658" w:rsidRPr="00096658" w:rsidRDefault="00096658" w:rsidP="00861049">
      <w:pPr>
        <w:keepNext/>
        <w:keepLines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658" w:rsidRDefault="00096658" w:rsidP="0086104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966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ПРЕДСТАВЛЯЮ ВАМ </w:t>
      </w:r>
      <w:r w:rsidR="00917F60" w:rsidRPr="000966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ДОКЛАД НА</w:t>
      </w:r>
      <w:r w:rsidRPr="000966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ТЕМУ</w:t>
      </w:r>
    </w:p>
    <w:p w:rsidR="00096658" w:rsidRPr="00096658" w:rsidRDefault="00096658" w:rsidP="0086104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85F1B" w:rsidRPr="00096658" w:rsidRDefault="00096658" w:rsidP="00096658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66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Итоги контрольно</w:t>
      </w:r>
      <w:r w:rsidR="00917F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-надзорной деятельности </w:t>
      </w:r>
      <w:r w:rsidR="00612D75" w:rsidRPr="00612D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Саратовского регионального отдела </w:t>
      </w:r>
      <w:r w:rsidR="008610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общепромышленного надзора </w:t>
      </w:r>
      <w:r w:rsidR="00E10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85F1B" w:rsidRPr="0009665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за 202</w:t>
      </w:r>
      <w:r w:rsidR="0086104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2</w:t>
      </w:r>
      <w:r w:rsidR="00285F1B" w:rsidRPr="0009665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год</w:t>
      </w:r>
    </w:p>
    <w:p w:rsidR="00285F1B" w:rsidRDefault="00285F1B" w:rsidP="00285F1B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096658" w:rsidRPr="00096658" w:rsidRDefault="00096658" w:rsidP="00285F1B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09665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Слайд №</w:t>
      </w:r>
      <w:r w:rsidR="00B0211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2</w:t>
      </w:r>
    </w:p>
    <w:p w:rsidR="00D47085" w:rsidRDefault="00612D75" w:rsidP="00960D54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12D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Саратовским региональным отделом </w:t>
      </w:r>
      <w:r w:rsidR="00B909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общепромышленного надзора</w:t>
      </w:r>
      <w:r w:rsidR="000C353E" w:rsidRPr="003E7F5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3E7F5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</w:t>
      </w:r>
      <w:r w:rsidR="003E7F52" w:rsidRPr="00285F1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3E7F5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отчетном периоде</w:t>
      </w:r>
      <w:r w:rsidR="003E7F52" w:rsidRPr="00285F1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0C353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осуществлялись контрольные </w:t>
      </w:r>
      <w:r w:rsidR="003E7F5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(надзорные) </w:t>
      </w:r>
      <w:r w:rsidR="000C353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мероприятия в отношении </w:t>
      </w:r>
      <w:r w:rsidR="003E7F5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организаций,</w:t>
      </w:r>
      <w:r w:rsidR="000C353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эксплуатирующих</w:t>
      </w:r>
      <w:r w:rsidR="00DF3A8A" w:rsidRPr="00DF3A8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:</w:t>
      </w:r>
      <w:r w:rsidR="000C353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3E7F5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</w:t>
      </w:r>
      <w:r w:rsidR="003E7F52" w:rsidRPr="003E7F5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пасные производственные объекты, на которых используется оборудование, работающее под </w:t>
      </w:r>
      <w:r w:rsidR="003E7F5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избыточным </w:t>
      </w:r>
      <w:r w:rsidR="003E7F52" w:rsidRPr="003E7F5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давлением</w:t>
      </w:r>
      <w:r w:rsidR="00DF3A8A" w:rsidRPr="00DF3A8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  <w:r w:rsidR="003E7F52" w:rsidRPr="003E7F5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3E7F5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</w:t>
      </w:r>
      <w:r w:rsidR="003E7F52" w:rsidRPr="003E7F5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бъекты газораспределения и </w:t>
      </w:r>
      <w:proofErr w:type="spellStart"/>
      <w:r w:rsidR="003E7F52" w:rsidRPr="003E7F5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газопотребления</w:t>
      </w:r>
      <w:proofErr w:type="spellEnd"/>
      <w:r w:rsidR="00DF3A8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  <w:r w:rsidR="003E7F5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3E7F52">
        <w:rPr>
          <w:rFonts w:ascii="Times New Roman" w:hAnsi="Times New Roman"/>
          <w:sz w:val="28"/>
          <w:szCs w:val="28"/>
        </w:rPr>
        <w:t>о</w:t>
      </w:r>
      <w:r w:rsidR="003E7F52" w:rsidRPr="005127D3">
        <w:rPr>
          <w:rFonts w:ascii="Times New Roman" w:hAnsi="Times New Roman"/>
          <w:sz w:val="28"/>
          <w:szCs w:val="28"/>
        </w:rPr>
        <w:t>бъекты металлургического производства</w:t>
      </w:r>
      <w:r w:rsidR="00DF3A8A">
        <w:rPr>
          <w:rFonts w:ascii="Times New Roman" w:hAnsi="Times New Roman"/>
          <w:sz w:val="28"/>
          <w:szCs w:val="28"/>
        </w:rPr>
        <w:t>;</w:t>
      </w:r>
      <w:r w:rsidR="003E7F52">
        <w:rPr>
          <w:rFonts w:ascii="Times New Roman" w:hAnsi="Times New Roman"/>
          <w:sz w:val="28"/>
          <w:szCs w:val="28"/>
        </w:rPr>
        <w:t xml:space="preserve"> о</w:t>
      </w:r>
      <w:r w:rsidR="003E7F52" w:rsidRPr="005127D3">
        <w:rPr>
          <w:rFonts w:ascii="Times New Roman" w:hAnsi="Times New Roman"/>
          <w:sz w:val="28"/>
          <w:szCs w:val="28"/>
        </w:rPr>
        <w:t xml:space="preserve">бъекты, на которых используются стационарно установленные грузоподъемные </w:t>
      </w:r>
      <w:r w:rsidR="003E7F52" w:rsidRPr="006E6C1C">
        <w:rPr>
          <w:rFonts w:ascii="Times New Roman" w:hAnsi="Times New Roman"/>
          <w:sz w:val="28"/>
          <w:szCs w:val="28"/>
        </w:rPr>
        <w:t>сооружения</w:t>
      </w:r>
      <w:r w:rsidR="0096553E" w:rsidRPr="006E6C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D47085" w:rsidRDefault="00D47085" w:rsidP="00960D54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Под контролем находится </w:t>
      </w:r>
      <w:r w:rsidR="00B909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1181</w:t>
      </w:r>
      <w:r w:rsidR="00915B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B909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организация</w:t>
      </w:r>
      <w:r w:rsidR="00915B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эксплуатирующи</w:t>
      </w:r>
      <w:r w:rsidR="00B909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</w:t>
      </w:r>
      <w:r w:rsidR="00915B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2</w:t>
      </w:r>
      <w:r w:rsidR="00B909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318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опасных производственных объектов, в том числе</w:t>
      </w:r>
      <w:r w:rsidRPr="00D4708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:</w:t>
      </w:r>
    </w:p>
    <w:p w:rsidR="00D47085" w:rsidRDefault="00054A51" w:rsidP="00D47085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</w:t>
      </w:r>
      <w:r w:rsidR="00D4708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– </w:t>
      </w:r>
      <w:r w:rsidR="00D4708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II</w:t>
      </w:r>
      <w:r w:rsidR="00D4708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класса опасности</w:t>
      </w:r>
    </w:p>
    <w:p w:rsidR="00D47085" w:rsidRDefault="00B909AA" w:rsidP="00D47085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1503</w:t>
      </w:r>
      <w:r w:rsidR="00D4708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– </w:t>
      </w:r>
      <w:r w:rsidR="00D4708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III</w:t>
      </w:r>
      <w:r w:rsidR="00D4708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класса опасности</w:t>
      </w:r>
    </w:p>
    <w:p w:rsidR="00D47085" w:rsidRDefault="00B909AA" w:rsidP="00D47085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812</w:t>
      </w:r>
      <w:r w:rsidR="00D4708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– </w:t>
      </w:r>
      <w:r w:rsidR="00D4708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IV</w:t>
      </w:r>
      <w:r w:rsidR="00D4708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класса опасности.</w:t>
      </w:r>
    </w:p>
    <w:p w:rsidR="00C915F7" w:rsidRDefault="00C915F7" w:rsidP="00D47085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7E366B" w:rsidRPr="001D7A0F" w:rsidRDefault="007E366B" w:rsidP="00D47085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1D7A0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Слайд </w:t>
      </w:r>
      <w:r w:rsidR="00C915F7" w:rsidRPr="001D7A0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№</w:t>
      </w:r>
      <w:r w:rsidR="00B0211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3</w:t>
      </w:r>
    </w:p>
    <w:p w:rsidR="004B623A" w:rsidRPr="001D7A0F" w:rsidRDefault="004B623A" w:rsidP="00D47085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4B623A" w:rsidRPr="001D7A0F" w:rsidRDefault="00796D26" w:rsidP="00796D26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gramStart"/>
      <w:r w:rsidRPr="001D7A0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Отделом,</w:t>
      </w:r>
      <w:r w:rsidR="004B623A" w:rsidRPr="001D7A0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в соответствии со статьей 45 Федерального закона от 31 июля 2020 г. № 248-ФЗ «О государственном контроле (надзоре) и муниципальном контроле в Российской Федерации», с учетом изменений, внесенных постановлением Правительства Российской Федерации от</w:t>
      </w:r>
      <w:r w:rsidRPr="001D7A0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4B623A" w:rsidRPr="001D7A0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01.10.2022 №1743 в постановление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контроля», в целях исключения причинения вреда (ущерба) или</w:t>
      </w:r>
      <w:proofErr w:type="gramEnd"/>
      <w:r w:rsidR="004B623A" w:rsidRPr="001D7A0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угрозы причинения вреда (ущерба) охраняемым законом ценностям,   осуществляет следующие профилактические мероприятия: информирова</w:t>
      </w:r>
      <w:r w:rsidRPr="001D7A0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ние, консультирование, объявление предостережений</w:t>
      </w:r>
      <w:r w:rsidR="004B623A" w:rsidRPr="001D7A0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 Проведение видов профилактических мероприятий предусмотрено:</w:t>
      </w:r>
    </w:p>
    <w:p w:rsidR="004B623A" w:rsidRPr="001D7A0F" w:rsidRDefault="004B623A" w:rsidP="00796D26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D7A0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- Положением о федеральном государственном надзоре в области промышленной безопасности, утвержденным постановлением Правительства РФ от 30.06.2021 №</w:t>
      </w:r>
      <w:r w:rsidR="00796D26" w:rsidRPr="001D7A0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1082, а именно: информирование</w:t>
      </w:r>
      <w:r w:rsidRPr="001D7A0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объявление предостережений, консультирование.</w:t>
      </w:r>
    </w:p>
    <w:p w:rsidR="00796D26" w:rsidRPr="001D7A0F" w:rsidRDefault="00796D26" w:rsidP="00796D26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D7A0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Консультирование проводилось по вопросам: о постановке на учет ОРПД, лифтов и кранов; о регистрации ОПО; о приемке сети </w:t>
      </w:r>
      <w:proofErr w:type="spellStart"/>
      <w:r w:rsidRPr="001D7A0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газопотребления</w:t>
      </w:r>
      <w:proofErr w:type="spellEnd"/>
      <w:r w:rsidRPr="001D7A0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связи с окончанием строительства; о предоставлении сведений о ПК; о вводе ТУ в эксплуатацию; о внесении  изменений в реестр ОПО; о лицензировании </w:t>
      </w:r>
      <w:proofErr w:type="gramStart"/>
      <w:r w:rsidRPr="001D7A0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;о</w:t>
      </w:r>
      <w:proofErr w:type="gramEnd"/>
      <w:r w:rsidRPr="001D7A0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вводе лифтов после замены; о снятии ТУ с учета</w:t>
      </w:r>
      <w:r w:rsidR="00C915F7" w:rsidRPr="001D7A0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др</w:t>
      </w:r>
      <w:r w:rsidRPr="001D7A0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796D26" w:rsidRPr="001D7A0F" w:rsidRDefault="00796D26" w:rsidP="00796D26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gramStart"/>
      <w:r w:rsidRPr="001D7A0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Информирование</w:t>
      </w:r>
      <w:r w:rsidR="00C915F7" w:rsidRPr="001D7A0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проводилось по вопросам: </w:t>
      </w:r>
      <w:r w:rsidRPr="001D7A0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необходимости регистрации в ОПО по РС, в организации по необходимости аттестации руководителей и специалистов, о несоответствии сведений о ПК и необходимости устранения нарушений; о постановке на учет технических устройств; о причинах аварий и травматизма на ПС, объектах котлонадзора, растительного сырья, объектов металлургии, объектов </w:t>
      </w:r>
      <w:proofErr w:type="spellStart"/>
      <w:r w:rsidRPr="001D7A0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газопотребления</w:t>
      </w:r>
      <w:proofErr w:type="spellEnd"/>
      <w:r w:rsidRPr="001D7A0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 о недопустимости эксплуатации люлек;</w:t>
      </w:r>
      <w:proofErr w:type="gramEnd"/>
      <w:r w:rsidRPr="001D7A0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об особенностях эксплуатации ПС в летне-осенний период; в администрации МО по </w:t>
      </w:r>
      <w:proofErr w:type="spellStart"/>
      <w:r w:rsidRPr="001D7A0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бесхозу</w:t>
      </w:r>
      <w:proofErr w:type="spellEnd"/>
      <w:r w:rsidRPr="001D7A0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др.</w:t>
      </w:r>
    </w:p>
    <w:p w:rsidR="00C915F7" w:rsidRPr="00C915F7" w:rsidRDefault="00C915F7" w:rsidP="00796D26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</w:rPr>
      </w:pPr>
    </w:p>
    <w:p w:rsidR="007E366B" w:rsidRPr="00C915F7" w:rsidRDefault="007E366B" w:rsidP="00C915F7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C915F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Слайд № </w:t>
      </w:r>
      <w:r w:rsidR="00B0211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4</w:t>
      </w:r>
    </w:p>
    <w:tbl>
      <w:tblPr>
        <w:tblW w:w="1403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389"/>
        <w:gridCol w:w="2552"/>
        <w:gridCol w:w="2693"/>
        <w:gridCol w:w="3402"/>
      </w:tblGrid>
      <w:tr w:rsidR="001D7A0F" w:rsidRPr="001D7A0F" w:rsidTr="001D7A0F">
        <w:trPr>
          <w:trHeight w:val="361"/>
        </w:trPr>
        <w:tc>
          <w:tcPr>
            <w:tcW w:w="5389" w:type="dxa"/>
            <w:tcBorders>
              <w:top w:val="single" w:sz="8" w:space="0" w:color="F5C040"/>
              <w:left w:val="single" w:sz="8" w:space="0" w:color="F5C040"/>
              <w:bottom w:val="single" w:sz="8" w:space="0" w:color="F5C040"/>
              <w:right w:val="single" w:sz="8" w:space="0" w:color="F5C04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7A0F" w:rsidRPr="001D7A0F" w:rsidRDefault="001D7A0F" w:rsidP="001D7A0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D7A0F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552" w:type="dxa"/>
            <w:tcBorders>
              <w:top w:val="single" w:sz="8" w:space="0" w:color="F5C040"/>
              <w:left w:val="single" w:sz="8" w:space="0" w:color="F5C040"/>
              <w:bottom w:val="single" w:sz="8" w:space="0" w:color="F5C040"/>
              <w:right w:val="single" w:sz="8" w:space="0" w:color="F5C04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7A0F" w:rsidRPr="001D7A0F" w:rsidRDefault="001D7A0F" w:rsidP="001D7A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D7A0F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693" w:type="dxa"/>
            <w:tcBorders>
              <w:top w:val="single" w:sz="8" w:space="0" w:color="F5C040"/>
              <w:left w:val="single" w:sz="8" w:space="0" w:color="F5C040"/>
              <w:bottom w:val="single" w:sz="8" w:space="0" w:color="F5C040"/>
              <w:right w:val="single" w:sz="8" w:space="0" w:color="F5C04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7A0F" w:rsidRPr="001D7A0F" w:rsidRDefault="001D7A0F" w:rsidP="001D7A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D7A0F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3402" w:type="dxa"/>
            <w:tcBorders>
              <w:top w:val="single" w:sz="8" w:space="0" w:color="F5C040"/>
              <w:left w:val="single" w:sz="8" w:space="0" w:color="F5C040"/>
              <w:bottom w:val="single" w:sz="8" w:space="0" w:color="F5C040"/>
              <w:right w:val="single" w:sz="8" w:space="0" w:color="F5C04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7A0F" w:rsidRPr="001D7A0F" w:rsidRDefault="001D7A0F" w:rsidP="001D7A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D7A0F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  <w:lang w:eastAsia="ru-RU"/>
              </w:rPr>
              <w:t>9 месяцев 2023</w:t>
            </w:r>
          </w:p>
        </w:tc>
      </w:tr>
      <w:tr w:rsidR="001D7A0F" w:rsidRPr="001D7A0F" w:rsidTr="001D7A0F">
        <w:trPr>
          <w:trHeight w:val="411"/>
        </w:trPr>
        <w:tc>
          <w:tcPr>
            <w:tcW w:w="5389" w:type="dxa"/>
            <w:tcBorders>
              <w:top w:val="single" w:sz="8" w:space="0" w:color="F5C040"/>
              <w:left w:val="single" w:sz="8" w:space="0" w:color="F5C040"/>
              <w:bottom w:val="single" w:sz="8" w:space="0" w:color="F5C040"/>
              <w:right w:val="single" w:sz="8" w:space="0" w:color="F5C04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7A0F" w:rsidRPr="001D7A0F" w:rsidRDefault="001D7A0F" w:rsidP="001D7A0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D7A0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Предостережение</w:t>
            </w:r>
          </w:p>
        </w:tc>
        <w:tc>
          <w:tcPr>
            <w:tcW w:w="2552" w:type="dxa"/>
            <w:tcBorders>
              <w:top w:val="single" w:sz="8" w:space="0" w:color="F5C040"/>
              <w:left w:val="single" w:sz="8" w:space="0" w:color="F5C040"/>
              <w:bottom w:val="single" w:sz="8" w:space="0" w:color="F5C040"/>
              <w:right w:val="single" w:sz="8" w:space="0" w:color="F5C04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7A0F" w:rsidRPr="001D7A0F" w:rsidRDefault="001D7A0F" w:rsidP="001D7A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D7A0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2693" w:type="dxa"/>
            <w:tcBorders>
              <w:top w:val="single" w:sz="8" w:space="0" w:color="F5C040"/>
              <w:left w:val="single" w:sz="8" w:space="0" w:color="F5C040"/>
              <w:bottom w:val="single" w:sz="8" w:space="0" w:color="F5C040"/>
              <w:right w:val="single" w:sz="8" w:space="0" w:color="F5C04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7A0F" w:rsidRPr="001D7A0F" w:rsidRDefault="001D7A0F" w:rsidP="001D7A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D7A0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3402" w:type="dxa"/>
            <w:tcBorders>
              <w:top w:val="single" w:sz="8" w:space="0" w:color="F5C040"/>
              <w:left w:val="single" w:sz="8" w:space="0" w:color="F5C040"/>
              <w:bottom w:val="single" w:sz="8" w:space="0" w:color="F5C040"/>
              <w:right w:val="single" w:sz="8" w:space="0" w:color="F5C04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7A0F" w:rsidRPr="001D7A0F" w:rsidRDefault="001D7A0F" w:rsidP="001D7A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D7A0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124</w:t>
            </w:r>
          </w:p>
        </w:tc>
      </w:tr>
      <w:tr w:rsidR="001D7A0F" w:rsidRPr="001D7A0F" w:rsidTr="001D7A0F">
        <w:trPr>
          <w:trHeight w:val="391"/>
        </w:trPr>
        <w:tc>
          <w:tcPr>
            <w:tcW w:w="5389" w:type="dxa"/>
            <w:tcBorders>
              <w:top w:val="single" w:sz="8" w:space="0" w:color="F5C040"/>
              <w:left w:val="single" w:sz="8" w:space="0" w:color="F5C040"/>
              <w:bottom w:val="single" w:sz="8" w:space="0" w:color="F5C040"/>
              <w:right w:val="single" w:sz="8" w:space="0" w:color="F5C04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7A0F" w:rsidRPr="001D7A0F" w:rsidRDefault="001D7A0F" w:rsidP="001D7A0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D7A0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Информирование</w:t>
            </w:r>
          </w:p>
        </w:tc>
        <w:tc>
          <w:tcPr>
            <w:tcW w:w="2552" w:type="dxa"/>
            <w:tcBorders>
              <w:top w:val="single" w:sz="8" w:space="0" w:color="F5C040"/>
              <w:left w:val="single" w:sz="8" w:space="0" w:color="F5C040"/>
              <w:bottom w:val="single" w:sz="8" w:space="0" w:color="F5C040"/>
              <w:right w:val="single" w:sz="8" w:space="0" w:color="F5C04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7A0F" w:rsidRPr="001D7A0F" w:rsidRDefault="001D7A0F" w:rsidP="001D7A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D7A0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693" w:type="dxa"/>
            <w:tcBorders>
              <w:top w:val="single" w:sz="8" w:space="0" w:color="F5C040"/>
              <w:left w:val="single" w:sz="8" w:space="0" w:color="F5C040"/>
              <w:bottom w:val="single" w:sz="8" w:space="0" w:color="F5C040"/>
              <w:right w:val="single" w:sz="8" w:space="0" w:color="F5C04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7A0F" w:rsidRPr="001D7A0F" w:rsidRDefault="001D7A0F" w:rsidP="001D7A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D7A0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3402" w:type="dxa"/>
            <w:tcBorders>
              <w:top w:val="single" w:sz="8" w:space="0" w:color="F5C040"/>
              <w:left w:val="single" w:sz="8" w:space="0" w:color="F5C040"/>
              <w:bottom w:val="single" w:sz="8" w:space="0" w:color="F5C040"/>
              <w:right w:val="single" w:sz="8" w:space="0" w:color="F5C04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7A0F" w:rsidRPr="001D7A0F" w:rsidRDefault="001D7A0F" w:rsidP="001D7A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D7A0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164</w:t>
            </w:r>
          </w:p>
        </w:tc>
      </w:tr>
      <w:tr w:rsidR="001D7A0F" w:rsidRPr="001D7A0F" w:rsidTr="001D7A0F">
        <w:trPr>
          <w:trHeight w:val="399"/>
        </w:trPr>
        <w:tc>
          <w:tcPr>
            <w:tcW w:w="5389" w:type="dxa"/>
            <w:tcBorders>
              <w:top w:val="single" w:sz="8" w:space="0" w:color="F5C040"/>
              <w:left w:val="single" w:sz="8" w:space="0" w:color="F5C040"/>
              <w:bottom w:val="single" w:sz="8" w:space="0" w:color="F5C040"/>
              <w:right w:val="single" w:sz="8" w:space="0" w:color="F5C04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7A0F" w:rsidRPr="001D7A0F" w:rsidRDefault="001D7A0F" w:rsidP="001D7A0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D7A0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Консультирование</w:t>
            </w:r>
          </w:p>
        </w:tc>
        <w:tc>
          <w:tcPr>
            <w:tcW w:w="2552" w:type="dxa"/>
            <w:tcBorders>
              <w:top w:val="single" w:sz="8" w:space="0" w:color="F5C040"/>
              <w:left w:val="single" w:sz="8" w:space="0" w:color="F5C040"/>
              <w:bottom w:val="single" w:sz="8" w:space="0" w:color="F5C040"/>
              <w:right w:val="single" w:sz="8" w:space="0" w:color="F5C04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7A0F" w:rsidRPr="001D7A0F" w:rsidRDefault="001D7A0F" w:rsidP="001D7A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D7A0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2693" w:type="dxa"/>
            <w:tcBorders>
              <w:top w:val="single" w:sz="8" w:space="0" w:color="F5C040"/>
              <w:left w:val="single" w:sz="8" w:space="0" w:color="F5C040"/>
              <w:bottom w:val="single" w:sz="8" w:space="0" w:color="F5C040"/>
              <w:right w:val="single" w:sz="8" w:space="0" w:color="F5C04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7A0F" w:rsidRPr="001D7A0F" w:rsidRDefault="001D7A0F" w:rsidP="001D7A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D7A0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1229</w:t>
            </w:r>
          </w:p>
        </w:tc>
        <w:tc>
          <w:tcPr>
            <w:tcW w:w="3402" w:type="dxa"/>
            <w:tcBorders>
              <w:top w:val="single" w:sz="8" w:space="0" w:color="F5C040"/>
              <w:left w:val="single" w:sz="8" w:space="0" w:color="F5C040"/>
              <w:bottom w:val="single" w:sz="8" w:space="0" w:color="F5C040"/>
              <w:right w:val="single" w:sz="8" w:space="0" w:color="F5C04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7A0F" w:rsidRPr="001D7A0F" w:rsidRDefault="001D7A0F" w:rsidP="001D7A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D7A0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1271</w:t>
            </w:r>
          </w:p>
        </w:tc>
      </w:tr>
    </w:tbl>
    <w:p w:rsidR="004B623A" w:rsidRDefault="004B623A" w:rsidP="00D47085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285F1B" w:rsidRDefault="00285F1B" w:rsidP="00285F1B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C6538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Слайд № </w:t>
      </w:r>
      <w:r w:rsidR="00B0211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5</w:t>
      </w:r>
    </w:p>
    <w:p w:rsidR="00D00BE1" w:rsidRPr="006E6C1C" w:rsidRDefault="00D00BE1" w:rsidP="00D00BE1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C22E5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отделе под </w:t>
      </w:r>
      <w:r w:rsidRPr="006E6C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контролем находи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тся </w:t>
      </w:r>
      <w:r w:rsidR="00B909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236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B909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предприятий, эксплуатирующих 485</w:t>
      </w:r>
      <w:r w:rsidRPr="006E6C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объект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ов</w:t>
      </w:r>
      <w:r w:rsidRPr="006E6C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на которых используется оборудование, работающее под избыточным давлением. Опасные производственные объекты распределяются на классы опасности:</w:t>
      </w:r>
    </w:p>
    <w:p w:rsidR="00D00BE1" w:rsidRPr="006E6C1C" w:rsidRDefault="00D00BE1" w:rsidP="00D00BE1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E6C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II класс опасности</w:t>
      </w:r>
      <w:r w:rsidRPr="006E6C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0</w:t>
      </w:r>
      <w:r w:rsidRPr="006E6C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D00BE1" w:rsidRPr="006E6C1C" w:rsidRDefault="00D00BE1" w:rsidP="00D00BE1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E6C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III класс опасности</w:t>
      </w:r>
      <w:r w:rsidRPr="006E6C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="00B909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453</w:t>
      </w:r>
      <w:r w:rsidRPr="006E6C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D00BE1" w:rsidRDefault="00D00BE1" w:rsidP="00D00BE1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E6C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IV класс опасности</w:t>
      </w:r>
      <w:r w:rsidRPr="006E6C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="00B909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32</w:t>
      </w:r>
      <w:r w:rsidRPr="006E6C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D00BE1" w:rsidRDefault="00D00BE1" w:rsidP="00D00BE1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D00BE1" w:rsidRPr="00C6538B" w:rsidRDefault="00D00BE1" w:rsidP="00D00BE1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6538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Слайд №</w:t>
      </w:r>
      <w:r w:rsidR="00B0211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6</w:t>
      </w:r>
    </w:p>
    <w:p w:rsidR="00D00BE1" w:rsidRPr="00C6538B" w:rsidRDefault="00D00BE1" w:rsidP="00285F1B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C22E52" w:rsidRPr="00C6538B" w:rsidRDefault="00285F1B" w:rsidP="00B909A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6538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lastRenderedPageBreak/>
        <w:tab/>
      </w:r>
      <w:r w:rsidR="00522DB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</w:t>
      </w:r>
      <w:r w:rsidR="00522DB3" w:rsidRPr="00AB0A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 опасных производственных объектах, на которых используется </w:t>
      </w:r>
      <w:r w:rsidR="00522DB3" w:rsidRPr="001122D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оборудование, работающее под избыточным давлением</w:t>
      </w:r>
      <w:r w:rsidR="00BD5D7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="00522DB3"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522DB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зарегистрировано</w:t>
      </w:r>
      <w:r w:rsidR="0096553E" w:rsidRPr="00AB0A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B909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7129</w:t>
      </w:r>
      <w:r w:rsidR="0096553E" w:rsidRPr="00AB0A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522DB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технических устройств</w:t>
      </w:r>
      <w:r w:rsidR="00DF3A8A" w:rsidRPr="00AB0A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:</w:t>
      </w:r>
      <w:r w:rsidR="00795F27" w:rsidRPr="00AB0A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915B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8</w:t>
      </w:r>
      <w:r w:rsidR="00B909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20</w:t>
      </w:r>
      <w:r w:rsidR="0096553E" w:rsidRPr="00AB0A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AB0A59" w:rsidRPr="00AB0A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="0096553E" w:rsidRPr="00AB0A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паровы</w:t>
      </w:r>
      <w:r w:rsidR="00AB0A59" w:rsidRPr="00AB0A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</w:t>
      </w:r>
      <w:r w:rsidR="0096553E" w:rsidRPr="00AB0A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котл</w:t>
      </w:r>
      <w:r w:rsidR="00AB0A59" w:rsidRPr="00AB0A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ы, </w:t>
      </w:r>
      <w:r w:rsidR="00B909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137</w:t>
      </w:r>
      <w:r w:rsidR="0096553E" w:rsidRPr="00AB0A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AB0A59" w:rsidRPr="00AB0A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="0096553E" w:rsidRPr="00AB0A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водогрейны</w:t>
      </w:r>
      <w:r w:rsidR="00AB0A59" w:rsidRPr="00AB0A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</w:t>
      </w:r>
      <w:r w:rsidR="0096553E" w:rsidRPr="00AB0A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котл</w:t>
      </w:r>
      <w:r w:rsidR="00AB0A59" w:rsidRPr="00AB0A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ы, </w:t>
      </w:r>
      <w:r w:rsidR="00915B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13</w:t>
      </w:r>
      <w:r w:rsidR="0096553E" w:rsidRPr="00AB0A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AB0A59" w:rsidRPr="00AB0A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="0096553E" w:rsidRPr="00AB0A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котл</w:t>
      </w:r>
      <w:r w:rsidR="00AB0A59" w:rsidRPr="00AB0A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ы</w:t>
      </w:r>
      <w:r w:rsidR="0096553E" w:rsidRPr="00AB0A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утилизатор</w:t>
      </w:r>
      <w:r w:rsidR="00AB0A59" w:rsidRPr="00AB0A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ы, </w:t>
      </w:r>
      <w:r w:rsidR="00915B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54</w:t>
      </w:r>
      <w:r w:rsidR="00B909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76</w:t>
      </w:r>
      <w:r w:rsidR="0096553E" w:rsidRPr="00AB0A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AB0A59" w:rsidRPr="00AB0A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="0096553E" w:rsidRPr="00AB0A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сосуд</w:t>
      </w:r>
      <w:r w:rsidR="00AB0A59" w:rsidRPr="00AB0A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ы</w:t>
      </w:r>
      <w:r w:rsidR="0096553E" w:rsidRPr="00AB0A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работающи</w:t>
      </w:r>
      <w:r w:rsidR="00AB0A59" w:rsidRPr="00AB0A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 под</w:t>
      </w:r>
      <w:r w:rsidR="00376C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избыточным давлением, </w:t>
      </w:r>
      <w:r w:rsidR="00915B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</w:t>
      </w:r>
      <w:r w:rsidR="00B909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83</w:t>
      </w:r>
      <w:r w:rsidR="0096553E" w:rsidRPr="00AB0A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AB0A59" w:rsidRPr="00AB0A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="0096553E" w:rsidRPr="00AB0A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трубопровод</w:t>
      </w:r>
      <w:r w:rsidR="00AB0A59" w:rsidRPr="00AB0A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ы</w:t>
      </w:r>
      <w:r w:rsidR="0096553E" w:rsidRPr="00AB0A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пара и воды.</w:t>
      </w:r>
    </w:p>
    <w:p w:rsidR="00DD42CD" w:rsidRPr="00C6538B" w:rsidRDefault="00DF3A8A" w:rsidP="003D4920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</w:t>
      </w:r>
      <w:r w:rsidR="00DD42CD"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202</w:t>
      </w:r>
      <w:r w:rsidR="00B909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</w:t>
      </w:r>
      <w:r w:rsidR="00DD42CD"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</w:t>
      </w:r>
      <w:r w:rsidR="00DD42CD"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F5101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отделом</w:t>
      </w:r>
      <w:r w:rsidR="00DD42CD"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DD42CD"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проведен</w:t>
      </w:r>
      <w:r w:rsidR="00C22E5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ы</w:t>
      </w:r>
      <w:proofErr w:type="gramEnd"/>
      <w:r w:rsidR="00DD42CD"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B909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90</w:t>
      </w:r>
      <w:r w:rsidR="00DD42CD"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провер</w:t>
      </w:r>
      <w:r w:rsidR="00B909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ок</w:t>
      </w:r>
      <w:r w:rsidR="00DD42CD"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отношении юридических лиц, </w:t>
      </w:r>
      <w:r w:rsidR="00F51017"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индивидуальных предпринимателей,</w:t>
      </w:r>
      <w:r w:rsidR="00DD42CD"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эксплуатирующих оборудование, работающее под избыточным давлением, в том числе:</w:t>
      </w:r>
    </w:p>
    <w:p w:rsidR="00DD42CD" w:rsidRPr="00C6538B" w:rsidRDefault="00DD42CD" w:rsidP="003D4920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</w:t>
      </w:r>
      <w:r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плановые проверки - </w:t>
      </w:r>
      <w:r w:rsidR="00B909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</w:t>
      </w:r>
      <w:r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DD42CD" w:rsidRPr="00C6538B" w:rsidRDefault="00DD42CD" w:rsidP="003D4920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</w:t>
      </w:r>
      <w:r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внеплановые проверки - всего - </w:t>
      </w:r>
      <w:r w:rsidR="00B909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20</w:t>
      </w:r>
      <w:r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из них по следующим основаниям:</w:t>
      </w:r>
    </w:p>
    <w:p w:rsidR="00DD42CD" w:rsidRDefault="00DD42CD" w:rsidP="003D4920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</w:t>
      </w:r>
      <w:r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по </w:t>
      </w:r>
      <w:proofErr w:type="gramStart"/>
      <w:r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контролю за</w:t>
      </w:r>
      <w:proofErr w:type="gramEnd"/>
      <w:r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исполнением предписаний, выданных по результатам проведенной ранее проверки - </w:t>
      </w:r>
      <w:r w:rsidR="00B909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9</w:t>
      </w:r>
      <w:r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915BF0" w:rsidRPr="00C6538B" w:rsidRDefault="00915BF0" w:rsidP="003D4920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       по пуску в эксплуатацию технических устройств - </w:t>
      </w:r>
      <w:r w:rsidR="00B909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10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DD42CD" w:rsidRDefault="00DD42CD" w:rsidP="003D4920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</w:t>
      </w:r>
      <w:r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по обр</w:t>
      </w:r>
      <w:r w:rsidR="00D577B5"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ащениям и заявлениям граждан </w:t>
      </w:r>
      <w:r w:rsidR="00915B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</w:t>
      </w:r>
      <w:r w:rsidR="00B909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1</w:t>
      </w:r>
      <w:r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B909AA" w:rsidRPr="00C6538B" w:rsidRDefault="00B909AA" w:rsidP="003D4920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Принято участие в проведении 63 внеплановых проверок в рамках постоянного надзора.</w:t>
      </w:r>
    </w:p>
    <w:p w:rsidR="00DD42CD" w:rsidRPr="00C6538B" w:rsidRDefault="00F51017" w:rsidP="0075079B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Кроме того,</w:t>
      </w:r>
      <w:r w:rsidR="0075079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проведено </w:t>
      </w:r>
      <w:r w:rsidR="00894CA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22 оценки соответствия лицензионным требованиям, 12 </w:t>
      </w:r>
      <w:r w:rsidR="008E3A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организациям решения положительные, 10 организациям в получении лицензий (переоформлении) отказано</w:t>
      </w:r>
    </w:p>
    <w:p w:rsidR="00DD42CD" w:rsidRPr="00C6538B" w:rsidRDefault="00DD42CD" w:rsidP="003D4920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ходе проведения проверок выявлено </w:t>
      </w:r>
      <w:r w:rsidR="008E3A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745</w:t>
      </w:r>
      <w:r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правонарушений, из них:</w:t>
      </w:r>
    </w:p>
    <w:p w:rsidR="00DD42CD" w:rsidRPr="00C6538B" w:rsidRDefault="00D577B5" w:rsidP="003D4920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</w:t>
      </w:r>
      <w:r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плановые проверки - </w:t>
      </w:r>
      <w:r w:rsidR="008E3A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145</w:t>
      </w:r>
      <w:r w:rsidR="00DD42CD"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DD42CD" w:rsidRPr="00C6538B" w:rsidRDefault="00DD42CD" w:rsidP="003D4920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</w:t>
      </w:r>
      <w:r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внеплановые проверки - </w:t>
      </w:r>
      <w:r w:rsidR="008E3A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435</w:t>
      </w:r>
      <w:r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DD42CD" w:rsidRPr="00C6538B" w:rsidRDefault="00DD42CD" w:rsidP="003D4920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</w:t>
      </w:r>
      <w:r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в рамках режима постоянного государственного надзора - </w:t>
      </w:r>
      <w:r w:rsidR="008E3A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165</w:t>
      </w:r>
      <w:r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DD42CD" w:rsidRPr="00C6538B" w:rsidRDefault="00DD42CD" w:rsidP="003D4920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 итогам проведенных проверок наложено </w:t>
      </w:r>
      <w:r w:rsidR="008E3A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28</w:t>
      </w:r>
      <w:r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административны</w:t>
      </w:r>
      <w:r w:rsidR="00C22E5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 штрафа</w:t>
      </w:r>
      <w:r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="002F5B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Общая сумма наложенных административных штрафов составила </w:t>
      </w:r>
      <w:r w:rsidR="008E3A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3090</w:t>
      </w:r>
      <w:r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тыс. рублей.</w:t>
      </w:r>
    </w:p>
    <w:p w:rsidR="00DD42CD" w:rsidRPr="00C6538B" w:rsidRDefault="00DD42CD" w:rsidP="003D4920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</w:p>
    <w:p w:rsidR="00960D54" w:rsidRPr="00C6538B" w:rsidRDefault="00960D54" w:rsidP="00285F1B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960D54" w:rsidRPr="00C6538B" w:rsidRDefault="00562A7E" w:rsidP="00285F1B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C6538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Слайд №</w:t>
      </w:r>
      <w:r w:rsidR="00B0211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7</w:t>
      </w:r>
    </w:p>
    <w:p w:rsidR="0024175B" w:rsidRDefault="0024175B" w:rsidP="00960D54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отделе </w:t>
      </w:r>
      <w:r w:rsidR="00CA13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под</w:t>
      </w:r>
      <w:r w:rsidR="00CA133B"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контроле</w:t>
      </w:r>
      <w:r w:rsidR="00CA13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</w:t>
      </w:r>
      <w:r w:rsidR="00CA133B"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находятся </w:t>
      </w:r>
      <w:r w:rsidR="003149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</w:t>
      </w:r>
      <w:r w:rsidR="008E3A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8</w:t>
      </w:r>
      <w:r w:rsidR="003149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0</w:t>
      </w:r>
      <w:r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0D528C" w:rsidRPr="000D528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объект</w:t>
      </w:r>
      <w:r w:rsidR="003149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ов</w:t>
      </w:r>
      <w:r w:rsidR="00960D5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960D54"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IV класс опасности</w:t>
      </w:r>
      <w:r w:rsidR="000D528C" w:rsidRPr="000D528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на которых используются </w:t>
      </w:r>
      <w:r w:rsidR="001122D5" w:rsidRPr="00960D5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подъёмные </w:t>
      </w:r>
      <w:r w:rsidR="000D528C" w:rsidRPr="00960D5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сооружения</w:t>
      </w:r>
      <w:r w:rsidRPr="00960D5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24175B" w:rsidRPr="00C6538B" w:rsidRDefault="009A1FDA" w:rsidP="009A1FDA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2022 году </w:t>
      </w:r>
      <w:r w:rsidRPr="00B909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 территории</w:t>
      </w:r>
      <w:r>
        <w:rPr>
          <w:sz w:val="28"/>
          <w:szCs w:val="28"/>
        </w:rPr>
        <w:t xml:space="preserve"> </w:t>
      </w:r>
      <w:r w:rsidRPr="005226D2">
        <w:rPr>
          <w:b/>
          <w:sz w:val="28"/>
          <w:szCs w:val="28"/>
        </w:rPr>
        <w:t xml:space="preserve"> </w:t>
      </w:r>
      <w:r w:rsidRPr="00B909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Саратовской области на поднадзорных объектах произошл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и: </w:t>
      </w:r>
      <w:r w:rsidRPr="00B909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1 групповой несчастный случай со смертельным исходом, 1 несчастный случай со смертельным исходом в результате аварии автомобильного крана, 1 групповой несчастный случай в результате аварии крана-манипулятора.</w:t>
      </w:r>
    </w:p>
    <w:p w:rsidR="00691C26" w:rsidRPr="00C6538B" w:rsidRDefault="00697CDA" w:rsidP="00697CDA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соответствии с полномочиями</w:t>
      </w:r>
      <w:r w:rsidR="00691C26"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отделом </w:t>
      </w:r>
      <w:r w:rsidR="00691C26"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осуществля</w:t>
      </w:r>
      <w:r w:rsidR="00504ADD"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</w:t>
      </w:r>
      <w:r w:rsidR="00691C26"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ся государственный контроль (надзор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</w:t>
      </w:r>
      <w:r w:rsidR="00691C26"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за соблюдением требований:</w:t>
      </w:r>
    </w:p>
    <w:p w:rsidR="00543C2A" w:rsidRDefault="00DA3166" w:rsidP="00543C2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- </w:t>
      </w:r>
      <w:r w:rsidR="00691C26"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промышленной безопасности на опасных производственных </w:t>
      </w:r>
      <w:proofErr w:type="gramStart"/>
      <w:r w:rsidR="00691C26"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объектах</w:t>
      </w:r>
      <w:proofErr w:type="gramEnd"/>
      <w:r w:rsidR="00697C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составе</w:t>
      </w:r>
      <w:r w:rsidR="00691C26"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которых </w:t>
      </w:r>
      <w:r w:rsidR="00697C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используются</w:t>
      </w:r>
      <w:r w:rsidR="00691C26"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стационарно установленные грузоподъемные механизмы (за исключением лифтов, подъемных платформ для инвалидов, эскалаторов вне метрополитенов), эскалаторы в </w:t>
      </w:r>
      <w:r w:rsidR="008E3A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метропо</w:t>
      </w:r>
      <w:r w:rsidR="009A1F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литенах, канатные дороги;</w:t>
      </w:r>
    </w:p>
    <w:p w:rsidR="009A1FDA" w:rsidRDefault="009A1FDA" w:rsidP="00543C2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- </w:t>
      </w:r>
      <w:r w:rsidRPr="009A1F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федеральный государственный контроль (надзор) в области 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за исключением эскалаторов в метрополитенах, </w:t>
      </w:r>
    </w:p>
    <w:p w:rsidR="009A1FDA" w:rsidRPr="008E3A94" w:rsidRDefault="009A1FDA" w:rsidP="00543C2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9A1FDA" w:rsidRDefault="009A1FDA" w:rsidP="00691C2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9A1FDA" w:rsidRPr="009A1FDA" w:rsidRDefault="009A1FDA" w:rsidP="00691C2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9A1FD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Слайд № </w:t>
      </w:r>
      <w:r w:rsidR="00B0211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8</w:t>
      </w:r>
    </w:p>
    <w:p w:rsidR="00BD5D7A" w:rsidRDefault="001256E8" w:rsidP="001256E8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256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</w:t>
      </w:r>
      <w:r w:rsidR="005679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поднадзорных </w:t>
      </w:r>
      <w:r w:rsidRPr="001256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организациях эксплуатируется </w:t>
      </w:r>
      <w:r w:rsidR="00FB61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34</w:t>
      </w:r>
      <w:r w:rsidR="005679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59</w:t>
      </w:r>
      <w:r w:rsidRPr="001256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технических устройств, из них </w:t>
      </w:r>
      <w:r w:rsidR="002406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28</w:t>
      </w:r>
      <w:r w:rsidR="005679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54</w:t>
      </w:r>
      <w:r w:rsidRPr="001256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грузоподъемных кранов, </w:t>
      </w:r>
      <w:r w:rsidR="002406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</w:t>
      </w:r>
      <w:r w:rsidR="005679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55</w:t>
      </w:r>
      <w:r w:rsidR="002406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подъемников (вышек), </w:t>
      </w:r>
      <w:r w:rsidR="00FB61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</w:t>
      </w:r>
      <w:r w:rsidR="005679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50</w:t>
      </w:r>
      <w:r w:rsidR="002406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строительных пассажирских подъемников, </w:t>
      </w:r>
      <w:r w:rsidR="005679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10</w:t>
      </w:r>
      <w:r w:rsidR="002406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буксировочных канатных дорог. </w:t>
      </w:r>
    </w:p>
    <w:p w:rsidR="009A1FDA" w:rsidRDefault="009A1FDA" w:rsidP="001256E8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9A1FDA" w:rsidRDefault="009A1FDA" w:rsidP="009A1FD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C6538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Слайд №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B0211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9</w:t>
      </w:r>
    </w:p>
    <w:p w:rsidR="009A1FDA" w:rsidRPr="00C6538B" w:rsidRDefault="009A1FDA" w:rsidP="009A1FDA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2022 году </w:t>
      </w:r>
      <w:r w:rsidRPr="00B909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 территории</w:t>
      </w:r>
      <w:r>
        <w:rPr>
          <w:sz w:val="28"/>
          <w:szCs w:val="28"/>
        </w:rPr>
        <w:t xml:space="preserve"> </w:t>
      </w:r>
      <w:r w:rsidRPr="005226D2">
        <w:rPr>
          <w:b/>
          <w:sz w:val="28"/>
          <w:szCs w:val="28"/>
        </w:rPr>
        <w:t xml:space="preserve"> </w:t>
      </w:r>
      <w:r w:rsidRPr="00B909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Саратовской области на поднадзорных объектах произошл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и: </w:t>
      </w:r>
      <w:r w:rsidRPr="00B909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1 групповой несчастный случай со смертельным исходом, 1 несчастный случай со смертельным исходом в результате аварии автомобильного крана, 1 групповой несчастный случай в результате аварии крана-манипулятора.</w:t>
      </w:r>
    </w:p>
    <w:p w:rsidR="009A1FDA" w:rsidRDefault="009A1FDA" w:rsidP="001256E8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BD5D7A" w:rsidRDefault="00BD5D7A" w:rsidP="00BD5D7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BD5D7A" w:rsidRDefault="00BD5D7A" w:rsidP="00BD5D7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6538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Слайд №</w:t>
      </w:r>
      <w:r w:rsidR="007E366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1</w:t>
      </w:r>
      <w:r w:rsidR="00B0211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0</w:t>
      </w:r>
    </w:p>
    <w:p w:rsidR="00DA3166" w:rsidRPr="00C6538B" w:rsidRDefault="002406B1" w:rsidP="001256E8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0825A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 территории Саратовской области эксплуатируются 9</w:t>
      </w:r>
      <w:r w:rsidR="005679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300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опасных объектов, в числе которых </w:t>
      </w:r>
      <w:r w:rsidR="001256E8" w:rsidRPr="001256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5679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9121 лифт</w:t>
      </w:r>
      <w:r w:rsidR="001256E8" w:rsidRPr="001256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</w:t>
      </w:r>
      <w:r w:rsidR="005679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42 эскалатора</w:t>
      </w:r>
      <w:r w:rsidR="001256E8" w:rsidRPr="001256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11</w:t>
      </w:r>
      <w:r w:rsidR="001256E8" w:rsidRPr="001256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пассажирских конвейеров,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26</w:t>
      </w:r>
      <w:r w:rsidR="001256E8" w:rsidRPr="001256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латформ подъемных для инвалидов.</w:t>
      </w:r>
    </w:p>
    <w:p w:rsidR="00DA3166" w:rsidRPr="00C6538B" w:rsidRDefault="00DA3166" w:rsidP="001256E8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1256E8" w:rsidRPr="001256E8" w:rsidRDefault="001256E8" w:rsidP="001256E8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202</w:t>
      </w:r>
      <w:r w:rsidR="005679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году </w:t>
      </w:r>
      <w:r w:rsidRPr="001256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проведено: </w:t>
      </w:r>
      <w:r w:rsidR="005679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85</w:t>
      </w:r>
      <w:r w:rsidRPr="001256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BC364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–</w:t>
      </w:r>
      <w:r w:rsidRPr="001256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BC364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внеплановых </w:t>
      </w:r>
      <w:r w:rsidRPr="001256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прове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рок предприятий и организаций, </w:t>
      </w:r>
      <w:r w:rsidRPr="001256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осуществляющих эксплу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атацию подъемных сооружений, </w:t>
      </w:r>
      <w:r w:rsidR="00BC364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том числе:</w:t>
      </w:r>
      <w:r w:rsidRPr="001256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5679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83</w:t>
      </w:r>
      <w:r w:rsidRPr="001256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- мероприят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ия</w:t>
      </w:r>
      <w:r w:rsidRPr="001256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 контролю, связанные с приемкой и пуском в эксплуатацию объектов и оборудования в соответствии с положен</w:t>
      </w:r>
      <w:r w:rsidR="002406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</w:t>
      </w:r>
      <w:r w:rsidR="005679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ями нормативных правовых актов</w:t>
      </w:r>
      <w:r w:rsidR="002406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по обращениям граждан – </w:t>
      </w:r>
      <w:r w:rsidR="005679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1, по согласованию с прокуратурой Саратовской области  по результату аварии - 1</w:t>
      </w:r>
      <w:r w:rsidR="002406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2406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BC364F" w:rsidRPr="00B81E5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 административной ответственности привлечено</w:t>
      </w:r>
      <w:r w:rsidR="00BC364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5679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</w:t>
      </w:r>
      <w:r w:rsidR="00BC364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юридических лиц (1 приостановка административной деятельно</w:t>
      </w:r>
      <w:r w:rsidR="0047679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сти, </w:t>
      </w:r>
      <w:r w:rsidR="005679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</w:t>
      </w:r>
      <w:r w:rsidR="0047679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административных штраф</w:t>
      </w:r>
      <w:r w:rsidR="005679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а, 1 предупреждение</w:t>
      </w:r>
      <w:r w:rsidR="0047679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</w:t>
      </w:r>
      <w:r w:rsidR="00BC364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47679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 </w:t>
      </w:r>
      <w:r w:rsidR="005679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</w:t>
      </w:r>
      <w:r w:rsidR="0047679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должностных лиц</w:t>
      </w:r>
      <w:r w:rsidR="005679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(административный штраф)</w:t>
      </w:r>
      <w:r w:rsidR="0047679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Вынесены постановления об административном наказании в виде штрафа на сумму </w:t>
      </w:r>
      <w:r w:rsidR="005679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730</w:t>
      </w:r>
      <w:r w:rsidR="0047679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тыс. руб.</w:t>
      </w:r>
    </w:p>
    <w:p w:rsidR="001256E8" w:rsidRPr="001256E8" w:rsidRDefault="002B115E" w:rsidP="002B115E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</w:t>
      </w:r>
      <w:r w:rsidRPr="001256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</w:t>
      </w:r>
      <w:r w:rsidR="005679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инято участие в работе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5679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101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5679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комиссий </w:t>
      </w:r>
      <w:r w:rsidR="001256E8" w:rsidRPr="001256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 </w:t>
      </w:r>
      <w:r w:rsidR="00BC364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уведомлениям</w:t>
      </w:r>
      <w:r w:rsidR="001256E8" w:rsidRPr="001256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физических и юридических лиц</w:t>
      </w:r>
      <w:r w:rsidR="00BC364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5679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</w:t>
      </w:r>
      <w:r w:rsidR="00BC364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рамках пуска в эксплуатацию опасных объектов после замены или модернизации.</w:t>
      </w:r>
    </w:p>
    <w:p w:rsidR="00D579E2" w:rsidRPr="00504ADD" w:rsidRDefault="00D579E2" w:rsidP="00D579E2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653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</w:p>
    <w:p w:rsidR="00504ADD" w:rsidRDefault="00504ADD" w:rsidP="00691C2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1D7A0F" w:rsidRDefault="00DA3166" w:rsidP="001B5EEF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C6538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Слайд №</w:t>
      </w:r>
      <w:r w:rsidR="007E366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1</w:t>
      </w:r>
      <w:r w:rsidR="00B0211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1</w:t>
      </w:r>
    </w:p>
    <w:p w:rsidR="001C0A42" w:rsidRPr="001D7A0F" w:rsidRDefault="001D7A0F" w:rsidP="001B5EEF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       </w:t>
      </w:r>
      <w:r w:rsidR="001B5EE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Под контролем отдела на территории Саратовской области находятся </w:t>
      </w:r>
      <w:r w:rsidR="001B5EEF" w:rsidRPr="001122D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объекты </w:t>
      </w:r>
      <w:proofErr w:type="spellStart"/>
      <w:r w:rsidR="001B5EEF" w:rsidRPr="001122D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газопотребления</w:t>
      </w:r>
      <w:proofErr w:type="spellEnd"/>
      <w:r w:rsidR="001B5EEF" w:rsidRPr="001122D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и газораспределения</w:t>
      </w:r>
      <w:r w:rsidR="001B5EE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которые </w:t>
      </w:r>
      <w:r w:rsidR="001B5EEF" w:rsidRPr="004C27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делятся на опасные производственные объекты и объ</w:t>
      </w:r>
      <w:r w:rsidR="001B5EE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екты технического регулирования:  </w:t>
      </w:r>
      <w:r w:rsidR="005679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576</w:t>
      </w:r>
      <w:r w:rsidR="001B5EE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предприяти</w:t>
      </w:r>
      <w:r w:rsidR="005679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й</w:t>
      </w:r>
      <w:r w:rsidR="001B5EE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эксплуатирует </w:t>
      </w:r>
      <w:r w:rsidR="005679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1050</w:t>
      </w:r>
      <w:r w:rsidR="001B5EEF" w:rsidRPr="0026496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оп</w:t>
      </w:r>
      <w:r w:rsidR="001B5EE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асных производственных объектов. Также эксплуатируется </w:t>
      </w:r>
      <w:r w:rsidR="005679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12121</w:t>
      </w:r>
      <w:r w:rsidR="004C27A7" w:rsidRPr="0026496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объект технического регулирования.</w:t>
      </w:r>
    </w:p>
    <w:p w:rsidR="004C27A7" w:rsidRPr="00264965" w:rsidRDefault="00DD42CD" w:rsidP="0006250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6496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</w:p>
    <w:p w:rsidR="009A1FDA" w:rsidRPr="00264965" w:rsidRDefault="001C0A42" w:rsidP="00504AD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6496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</w:p>
    <w:p w:rsidR="004657F9" w:rsidRPr="00264965" w:rsidRDefault="004657F9" w:rsidP="00285F1B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26496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Слайд №</w:t>
      </w:r>
      <w:r w:rsidR="009A1FD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1</w:t>
      </w:r>
      <w:r w:rsidR="00B0211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2</w:t>
      </w:r>
    </w:p>
    <w:p w:rsidR="00062509" w:rsidRPr="00941352" w:rsidRDefault="00587046" w:rsidP="00587046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Все </w:t>
      </w:r>
      <w:r w:rsidR="005679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1050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</w:t>
      </w:r>
      <w:r w:rsidR="00062509" w:rsidRPr="0026496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пасны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</w:t>
      </w:r>
      <w:r w:rsidR="00062509" w:rsidRPr="0026496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производственны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</w:t>
      </w:r>
      <w:r w:rsidR="00062509" w:rsidRPr="0026496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объект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ов относятся </w:t>
      </w:r>
      <w:r w:rsidR="00062509" w:rsidRPr="0026496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III</w:t>
      </w:r>
      <w:r w:rsidRPr="0058704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</w:t>
      </w:r>
      <w:r w:rsidR="00062509" w:rsidRPr="0094135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ласс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</w:t>
      </w:r>
      <w:r w:rsidR="0075079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опасности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24175B" w:rsidRPr="00C6538B" w:rsidRDefault="0024175B" w:rsidP="0006250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2F627D" w:rsidRPr="00062509" w:rsidRDefault="00587046" w:rsidP="0058704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</w:t>
      </w:r>
      <w:r w:rsidR="002F627D" w:rsidRPr="009205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За отчетный период проведено </w:t>
      </w:r>
      <w:r w:rsidR="005679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72</w:t>
      </w:r>
      <w:r w:rsidR="002F627D" w:rsidRPr="009205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провер</w:t>
      </w:r>
      <w:r w:rsidR="0094135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ки</w:t>
      </w:r>
      <w:r w:rsidR="002F627D" w:rsidRPr="009205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подконтрольных предприятий на предмет соблюдения требований промышленной безопасности</w:t>
      </w:r>
      <w:r w:rsidR="005679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(32 плановых и 40 внеплановых)</w:t>
      </w:r>
      <w:r w:rsidR="002F627D" w:rsidRPr="009205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="005679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также</w:t>
      </w:r>
      <w:r w:rsidR="002F627D" w:rsidRPr="009205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числе проведено </w:t>
      </w:r>
      <w:r w:rsidR="00CD3F5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1577</w:t>
      </w:r>
      <w:r w:rsidR="002F627D" w:rsidRPr="009205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мероприятий по контролю, связ</w:t>
      </w:r>
      <w:r w:rsidR="00D577B5" w:rsidRPr="009205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анны</w:t>
      </w:r>
      <w:r w:rsidR="0092051F" w:rsidRPr="009205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</w:t>
      </w:r>
      <w:r w:rsidR="00D577B5" w:rsidRPr="009205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 приемкой и пуском в экс</w:t>
      </w:r>
      <w:r w:rsidR="002F627D" w:rsidRPr="009205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плуатацию объектов и оборудования в соответствии с положениями нормативных правовых актов. </w:t>
      </w:r>
    </w:p>
    <w:p w:rsidR="002F627D" w:rsidRDefault="002F627D" w:rsidP="00B01C00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205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 проведении проверок выявлено </w:t>
      </w:r>
      <w:r w:rsidR="00CD3F5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796</w:t>
      </w:r>
      <w:r w:rsidRPr="009205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</w:t>
      </w:r>
      <w:r w:rsidR="00D577B5" w:rsidRPr="009205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рушений требований промышлен</w:t>
      </w:r>
      <w:r w:rsidRPr="009205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ной безопасности и </w:t>
      </w:r>
      <w:r w:rsidR="00405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372</w:t>
      </w:r>
      <w:r w:rsidRPr="009205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нарушени</w:t>
      </w:r>
      <w:r w:rsidR="0094135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я</w:t>
      </w:r>
      <w:r w:rsidRPr="009205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требований технических регламентов.</w:t>
      </w:r>
      <w:r w:rsidR="00B01C00" w:rsidRPr="00B01C00">
        <w:t xml:space="preserve"> </w:t>
      </w:r>
      <w:r w:rsidR="00B01C00" w:rsidRPr="00B01C0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 итогам проведенных проверок наложено </w:t>
      </w:r>
      <w:r w:rsidR="00405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73</w:t>
      </w:r>
      <w:r w:rsidR="00B01C0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административн</w:t>
      </w:r>
      <w:r w:rsidR="00405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ых</w:t>
      </w:r>
      <w:r w:rsidR="00B01C0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наказани</w:t>
      </w:r>
      <w:r w:rsidR="00405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й</w:t>
      </w:r>
      <w:r w:rsidR="00B01C00" w:rsidRPr="00B01C0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:</w:t>
      </w:r>
      <w:r w:rsidR="00B01C0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405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8</w:t>
      </w:r>
      <w:r w:rsidR="00B01C0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– административное приостановление деятельности; </w:t>
      </w:r>
      <w:r w:rsidR="00405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</w:t>
      </w:r>
      <w:r w:rsidR="0094135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</w:t>
      </w:r>
      <w:r w:rsidR="00B01C0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– предупреждени</w:t>
      </w:r>
      <w:r w:rsidR="00405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й</w:t>
      </w:r>
      <w:r w:rsidR="00B01C00" w:rsidRPr="00B01C0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  <w:r w:rsidR="00B01C0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405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44</w:t>
      </w:r>
      <w:r w:rsidR="00B01C00" w:rsidRPr="00B01C0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-</w:t>
      </w:r>
      <w:r w:rsidR="00B01C0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административный штраф</w:t>
      </w:r>
      <w:r w:rsidR="00B01C00" w:rsidRPr="00B01C0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Общая сумма наложенных административных штрафов составила </w:t>
      </w:r>
      <w:r w:rsidR="00405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3722</w:t>
      </w:r>
      <w:r w:rsidR="00B01C00" w:rsidRPr="00B01C0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тыс. рублей.</w:t>
      </w:r>
    </w:p>
    <w:p w:rsidR="001E5BB6" w:rsidRDefault="002F627D" w:rsidP="00621D49">
      <w:pPr>
        <w:tabs>
          <w:tab w:val="left" w:pos="567"/>
          <w:tab w:val="left" w:pos="709"/>
        </w:tabs>
        <w:spacing w:after="0" w:line="240" w:lineRule="auto"/>
        <w:ind w:firstLine="709"/>
        <w:jc w:val="both"/>
      </w:pPr>
      <w:r w:rsidRPr="00621D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За отчетный период рассмотрены </w:t>
      </w:r>
      <w:r w:rsidR="00405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32</w:t>
      </w:r>
      <w:r w:rsidRPr="00621D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зая</w:t>
      </w:r>
      <w:r w:rsidR="00D577B5" w:rsidRPr="00621D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влений на предоставление и пере</w:t>
      </w:r>
      <w:r w:rsidRPr="00621D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оформление лицензии на эксплуатацию взрывопожароопасных и химически опасных производственных объектов I, II, и III классов опасности. Предоставлено </w:t>
      </w:r>
      <w:r w:rsidR="0094135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или переоформлено </w:t>
      </w:r>
      <w:r w:rsidR="00405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25</w:t>
      </w:r>
      <w:r w:rsidR="00D577B5" w:rsidRPr="00621D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лицензи</w:t>
      </w:r>
      <w:r w:rsidR="0094135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й.</w:t>
      </w:r>
      <w:r w:rsidRPr="00621D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Отказано в п</w:t>
      </w:r>
      <w:r w:rsidR="00621D49" w:rsidRPr="00621D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ереоформлении</w:t>
      </w:r>
      <w:r w:rsidRPr="00621D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лицензии </w:t>
      </w:r>
      <w:r w:rsidR="00405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</w:t>
      </w:r>
      <w:r w:rsidRPr="00621D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организаци</w:t>
      </w:r>
      <w:r w:rsidR="0094135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ям</w:t>
      </w:r>
      <w:r w:rsidRPr="00621D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="00285F1B" w:rsidRPr="00621D49">
        <w:tab/>
      </w:r>
    </w:p>
    <w:p w:rsidR="009A1FDA" w:rsidRDefault="009A1FDA" w:rsidP="00621D49">
      <w:pPr>
        <w:tabs>
          <w:tab w:val="left" w:pos="567"/>
          <w:tab w:val="left" w:pos="709"/>
        </w:tabs>
        <w:spacing w:after="0" w:line="240" w:lineRule="auto"/>
        <w:ind w:firstLine="709"/>
        <w:jc w:val="both"/>
      </w:pPr>
    </w:p>
    <w:p w:rsidR="009A1FDA" w:rsidRDefault="009A1FDA" w:rsidP="009A1FD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9A1FD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Слайд №</w:t>
      </w:r>
      <w:r w:rsidR="007E366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1</w:t>
      </w:r>
      <w:r w:rsidR="00B0211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3</w:t>
      </w:r>
      <w:r w:rsidRPr="009A1FD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.</w:t>
      </w:r>
    </w:p>
    <w:p w:rsidR="005E776A" w:rsidRDefault="005E776A" w:rsidP="009A1FD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7B6EAF" w:rsidRPr="0036647E" w:rsidRDefault="007B6EAF" w:rsidP="00474F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проводится постоянная работа по выявлению бесхозяйных газопроводов высокого и среднего давления. В настоящее время на территории Саратовской области находится </w:t>
      </w:r>
      <w:r w:rsidR="0036647E" w:rsidRPr="0036647E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Pr="0036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  бесхозяйных газопроводов высокого и среднего давления и </w:t>
      </w:r>
      <w:r w:rsidR="0036647E" w:rsidRPr="0036647E">
        <w:rPr>
          <w:rFonts w:ascii="Times New Roman" w:eastAsia="Times New Roman" w:hAnsi="Times New Roman" w:cs="Times New Roman"/>
          <w:sz w:val="28"/>
          <w:szCs w:val="28"/>
          <w:lang w:eastAsia="ru-RU"/>
        </w:rPr>
        <w:t>462</w:t>
      </w:r>
      <w:r w:rsidRPr="0036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="0036647E" w:rsidRPr="0036647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6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редуцирования газа. </w:t>
      </w:r>
      <w:r w:rsidR="00474FE4" w:rsidRPr="0036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2023 году проведена </w:t>
      </w:r>
      <w:r w:rsidR="005E776A" w:rsidRPr="0036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следующая </w:t>
      </w:r>
      <w:r w:rsidR="00474FE4" w:rsidRPr="003664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данном направлении:</w:t>
      </w:r>
    </w:p>
    <w:p w:rsidR="00474FE4" w:rsidRPr="0036647E" w:rsidRDefault="00474FE4" w:rsidP="00474F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47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администрации муни</w:t>
      </w:r>
      <w:r w:rsidR="005E776A" w:rsidRPr="0036647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ципальных образований направлено</w:t>
      </w:r>
      <w:r w:rsidRPr="0036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118 запросов о предоставлении сведений о бесхозяйных объектах на территории МО и принятых мерах;</w:t>
      </w:r>
    </w:p>
    <w:p w:rsidR="00474FE4" w:rsidRPr="0036647E" w:rsidRDefault="00474FE4" w:rsidP="00474F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47E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5E776A" w:rsidRPr="0036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все </w:t>
      </w:r>
      <w:r w:rsidRPr="0036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районные прокуратуры </w:t>
      </w:r>
      <w:r w:rsidR="005E776A" w:rsidRPr="0036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направлялась информация о выявленных бесхозяйных объектах и  </w:t>
      </w:r>
      <w:r w:rsidRPr="003664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</w:t>
      </w:r>
      <w:r w:rsidR="005E776A" w:rsidRPr="0036647E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36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прокурорского реагирования в отношении администраций МО, не занимающихся выявлением и оформлением бесхозяйных объектов в муниципальную собственность.</w:t>
      </w:r>
    </w:p>
    <w:p w:rsidR="00474FE4" w:rsidRPr="0036647E" w:rsidRDefault="00474FE4" w:rsidP="00474F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муниципальных образований поступили 99 писем о проведении и результате анализа по выявлению бесхозяйных объектов и проводимой работе их оформлению, которая требует временных затрат. В настоящее время в 16 муниципальных </w:t>
      </w:r>
      <w:r w:rsidRPr="003664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образованиях работа проведена и  бесхозяйные газопроводы высокого и среднего давления, а также пункты редуцирования газа отсутствуют.</w:t>
      </w:r>
    </w:p>
    <w:p w:rsidR="002F627D" w:rsidRPr="0036647E" w:rsidRDefault="002F627D" w:rsidP="0036647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bookmarkEnd w:id="0"/>
    </w:p>
    <w:p w:rsidR="00C03B68" w:rsidRPr="00C6538B" w:rsidRDefault="00B74B81" w:rsidP="00C03B6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C6538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Слайд №</w:t>
      </w:r>
      <w:r w:rsidR="00BD5D7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1</w:t>
      </w:r>
      <w:r w:rsidR="007E366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4</w:t>
      </w:r>
    </w:p>
    <w:p w:rsidR="00C03B68" w:rsidRPr="001122D5" w:rsidRDefault="00C03B68" w:rsidP="00E0458F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122D5">
        <w:rPr>
          <w:rFonts w:ascii="Times New Roman" w:hAnsi="Times New Roman" w:cs="Times New Roman"/>
          <w:b/>
          <w:sz w:val="28"/>
        </w:rPr>
        <w:t>Объекты металлургической промышленности</w:t>
      </w:r>
    </w:p>
    <w:p w:rsidR="00587046" w:rsidRPr="00481679" w:rsidRDefault="00477A74" w:rsidP="00587046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77A74">
        <w:rPr>
          <w:rFonts w:ascii="Times New Roman" w:hAnsi="Times New Roman" w:cs="Times New Roman"/>
          <w:sz w:val="28"/>
        </w:rPr>
        <w:t xml:space="preserve">На территории </w:t>
      </w:r>
      <w:r w:rsidR="00B81E55">
        <w:rPr>
          <w:rFonts w:ascii="Times New Roman" w:hAnsi="Times New Roman" w:cs="Times New Roman"/>
          <w:sz w:val="28"/>
        </w:rPr>
        <w:t xml:space="preserve">Саратовской </w:t>
      </w:r>
      <w:r w:rsidRPr="00477A74">
        <w:rPr>
          <w:rFonts w:ascii="Times New Roman" w:hAnsi="Times New Roman" w:cs="Times New Roman"/>
          <w:sz w:val="28"/>
        </w:rPr>
        <w:t xml:space="preserve"> области под надзором состоит </w:t>
      </w:r>
      <w:r w:rsidR="00B81E55">
        <w:rPr>
          <w:rFonts w:ascii="Times New Roman" w:hAnsi="Times New Roman" w:cs="Times New Roman"/>
          <w:sz w:val="28"/>
        </w:rPr>
        <w:t>7</w:t>
      </w:r>
      <w:r w:rsidRPr="00477A74">
        <w:rPr>
          <w:rFonts w:ascii="Times New Roman" w:hAnsi="Times New Roman" w:cs="Times New Roman"/>
          <w:sz w:val="28"/>
        </w:rPr>
        <w:t xml:space="preserve"> организаций</w:t>
      </w:r>
      <w:r w:rsidR="00941352">
        <w:rPr>
          <w:rFonts w:ascii="Times New Roman" w:hAnsi="Times New Roman" w:cs="Times New Roman"/>
          <w:sz w:val="28"/>
        </w:rPr>
        <w:t xml:space="preserve">, на которых зарегистрировано </w:t>
      </w:r>
      <w:r w:rsidR="00B81E55">
        <w:rPr>
          <w:rFonts w:ascii="Times New Roman" w:hAnsi="Times New Roman" w:cs="Times New Roman"/>
          <w:sz w:val="28"/>
        </w:rPr>
        <w:t>8</w:t>
      </w:r>
      <w:r w:rsidRPr="00477A74">
        <w:rPr>
          <w:rFonts w:ascii="Times New Roman" w:hAnsi="Times New Roman" w:cs="Times New Roman"/>
          <w:sz w:val="28"/>
        </w:rPr>
        <w:t xml:space="preserve"> </w:t>
      </w:r>
      <w:r w:rsidR="00587046">
        <w:rPr>
          <w:rFonts w:ascii="Times New Roman" w:hAnsi="Times New Roman" w:cs="Times New Roman"/>
          <w:sz w:val="28"/>
        </w:rPr>
        <w:t>опасных производственных объектов:</w:t>
      </w:r>
      <w:r w:rsidR="00587046" w:rsidRPr="00587046">
        <w:rPr>
          <w:rFonts w:ascii="Times New Roman" w:hAnsi="Times New Roman" w:cs="Times New Roman"/>
          <w:sz w:val="28"/>
        </w:rPr>
        <w:t xml:space="preserve"> </w:t>
      </w:r>
    </w:p>
    <w:p w:rsidR="00587046" w:rsidRPr="00481679" w:rsidRDefault="00587046" w:rsidP="0058704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81679">
        <w:rPr>
          <w:rFonts w:ascii="Times New Roman" w:hAnsi="Times New Roman" w:cs="Times New Roman"/>
          <w:sz w:val="28"/>
        </w:rPr>
        <w:t xml:space="preserve">- </w:t>
      </w:r>
      <w:r w:rsidRPr="00481679">
        <w:rPr>
          <w:rFonts w:ascii="Times New Roman" w:hAnsi="Times New Roman" w:cs="Times New Roman"/>
          <w:sz w:val="28"/>
          <w:lang w:val="en-US"/>
        </w:rPr>
        <w:t>II</w:t>
      </w:r>
      <w:r w:rsidRPr="00481679">
        <w:rPr>
          <w:rFonts w:ascii="Times New Roman" w:hAnsi="Times New Roman" w:cs="Times New Roman"/>
          <w:sz w:val="28"/>
        </w:rPr>
        <w:t xml:space="preserve"> класса опасности </w:t>
      </w:r>
      <w:r>
        <w:rPr>
          <w:rFonts w:ascii="Times New Roman" w:hAnsi="Times New Roman" w:cs="Times New Roman"/>
          <w:sz w:val="28"/>
        </w:rPr>
        <w:t>3</w:t>
      </w:r>
      <w:r w:rsidRPr="00481679">
        <w:rPr>
          <w:rFonts w:ascii="Times New Roman" w:hAnsi="Times New Roman" w:cs="Times New Roman"/>
          <w:sz w:val="28"/>
        </w:rPr>
        <w:t>;</w:t>
      </w:r>
    </w:p>
    <w:p w:rsidR="00587046" w:rsidRDefault="00587046" w:rsidP="0058704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81679">
        <w:rPr>
          <w:rFonts w:ascii="Times New Roman" w:hAnsi="Times New Roman" w:cs="Times New Roman"/>
          <w:sz w:val="28"/>
        </w:rPr>
        <w:t xml:space="preserve">- </w:t>
      </w:r>
      <w:r w:rsidRPr="00481679">
        <w:rPr>
          <w:rFonts w:ascii="Times New Roman" w:hAnsi="Times New Roman" w:cs="Times New Roman"/>
          <w:sz w:val="28"/>
          <w:lang w:val="en-US"/>
        </w:rPr>
        <w:t>III</w:t>
      </w:r>
      <w:r w:rsidRPr="00481679">
        <w:rPr>
          <w:rFonts w:ascii="Times New Roman" w:hAnsi="Times New Roman" w:cs="Times New Roman"/>
          <w:sz w:val="28"/>
        </w:rPr>
        <w:t xml:space="preserve"> класса опасности </w:t>
      </w:r>
      <w:r>
        <w:rPr>
          <w:rFonts w:ascii="Times New Roman" w:hAnsi="Times New Roman" w:cs="Times New Roman"/>
          <w:sz w:val="28"/>
        </w:rPr>
        <w:t>5</w:t>
      </w:r>
      <w:r w:rsidRPr="00481679">
        <w:rPr>
          <w:rFonts w:ascii="Times New Roman" w:hAnsi="Times New Roman" w:cs="Times New Roman"/>
          <w:sz w:val="28"/>
        </w:rPr>
        <w:t>.</w:t>
      </w:r>
    </w:p>
    <w:p w:rsidR="00BA6B95" w:rsidRDefault="00BA6B95" w:rsidP="0058704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87046" w:rsidRPr="00C6538B" w:rsidRDefault="00587046" w:rsidP="0058704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6538B">
        <w:rPr>
          <w:rFonts w:ascii="Times New Roman" w:hAnsi="Times New Roman" w:cs="Times New Roman"/>
          <w:b/>
          <w:sz w:val="28"/>
        </w:rPr>
        <w:t>Слайд №1</w:t>
      </w:r>
      <w:r w:rsidR="007E366B">
        <w:rPr>
          <w:rFonts w:ascii="Times New Roman" w:hAnsi="Times New Roman" w:cs="Times New Roman"/>
          <w:b/>
          <w:sz w:val="28"/>
        </w:rPr>
        <w:t>5</w:t>
      </w:r>
    </w:p>
    <w:p w:rsidR="00587046" w:rsidRDefault="00587046" w:rsidP="00E0458F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составе опасных производственных объектов эксплуатируется </w:t>
      </w:r>
      <w:r w:rsidR="00417196">
        <w:rPr>
          <w:rFonts w:ascii="Times New Roman" w:hAnsi="Times New Roman" w:cs="Times New Roman"/>
          <w:sz w:val="28"/>
        </w:rPr>
        <w:t>44</w:t>
      </w:r>
      <w:r>
        <w:rPr>
          <w:rFonts w:ascii="Times New Roman" w:hAnsi="Times New Roman" w:cs="Times New Roman"/>
          <w:sz w:val="28"/>
        </w:rPr>
        <w:t xml:space="preserve"> технических устройств: 1</w:t>
      </w:r>
      <w:r w:rsidR="00417196">
        <w:rPr>
          <w:rFonts w:ascii="Times New Roman" w:hAnsi="Times New Roman" w:cs="Times New Roman"/>
          <w:sz w:val="28"/>
        </w:rPr>
        <w:t>9</w:t>
      </w:r>
      <w:r w:rsidRPr="00477A74">
        <w:rPr>
          <w:rFonts w:ascii="Times New Roman" w:hAnsi="Times New Roman" w:cs="Times New Roman"/>
          <w:sz w:val="28"/>
        </w:rPr>
        <w:t xml:space="preserve"> технических устройств</w:t>
      </w:r>
      <w:r>
        <w:rPr>
          <w:rFonts w:ascii="Times New Roman" w:hAnsi="Times New Roman" w:cs="Times New Roman"/>
          <w:sz w:val="28"/>
        </w:rPr>
        <w:t xml:space="preserve"> черной металлургии и </w:t>
      </w:r>
      <w:r w:rsidR="00417196">
        <w:rPr>
          <w:rFonts w:ascii="Times New Roman" w:hAnsi="Times New Roman" w:cs="Times New Roman"/>
          <w:sz w:val="28"/>
        </w:rPr>
        <w:t>25</w:t>
      </w:r>
      <w:r>
        <w:rPr>
          <w:rFonts w:ascii="Times New Roman" w:hAnsi="Times New Roman" w:cs="Times New Roman"/>
          <w:sz w:val="28"/>
        </w:rPr>
        <w:t xml:space="preserve"> технических устрой</w:t>
      </w:r>
      <w:proofErr w:type="gramStart"/>
      <w:r>
        <w:rPr>
          <w:rFonts w:ascii="Times New Roman" w:hAnsi="Times New Roman" w:cs="Times New Roman"/>
          <w:sz w:val="28"/>
        </w:rPr>
        <w:t>ств цв</w:t>
      </w:r>
      <w:proofErr w:type="gramEnd"/>
      <w:r>
        <w:rPr>
          <w:rFonts w:ascii="Times New Roman" w:hAnsi="Times New Roman" w:cs="Times New Roman"/>
          <w:sz w:val="28"/>
        </w:rPr>
        <w:t>етной металлургии.</w:t>
      </w:r>
    </w:p>
    <w:p w:rsidR="002F627D" w:rsidRPr="00DF35A9" w:rsidRDefault="002F627D" w:rsidP="00477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="00070E11" w:rsidRPr="00DF3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DF3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месяцев 2021 года Управлением </w:t>
      </w:r>
      <w:r w:rsidR="0094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Саратовской</w:t>
      </w:r>
      <w:r w:rsidR="0094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области </w:t>
      </w:r>
      <w:r w:rsidRPr="00DF3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было проведено </w:t>
      </w:r>
      <w:r w:rsidR="00417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F3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7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внеплановых  </w:t>
      </w:r>
      <w:r w:rsidRPr="00DF3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выездных </w:t>
      </w:r>
      <w:r w:rsidR="00306622" w:rsidRPr="00DF3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</w:t>
      </w:r>
      <w:r w:rsidR="00417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 </w:t>
      </w:r>
      <w:r w:rsidRPr="00DF3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gramStart"/>
      <w:r w:rsidRPr="00DF3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</w:t>
      </w:r>
      <w:proofErr w:type="gramEnd"/>
      <w:r w:rsidRPr="00DF3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было выявлено </w:t>
      </w:r>
      <w:r w:rsidR="00417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306622" w:rsidRPr="00DF3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</w:t>
      </w:r>
      <w:r w:rsidR="00417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144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итогам </w:t>
      </w:r>
      <w:r w:rsidR="00417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</w:t>
      </w:r>
      <w:r w:rsidR="00144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плановых проверок</w:t>
      </w:r>
      <w:r w:rsidR="00306622" w:rsidRPr="00DF3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составлено </w:t>
      </w:r>
      <w:r w:rsidR="00417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F3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</w:t>
      </w:r>
      <w:r w:rsidR="00417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F3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административном правонарушении за нарушение требований промышленной безопасности на опасных производственных объектах, из них </w:t>
      </w:r>
      <w:r w:rsidR="00417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06622" w:rsidRPr="00DF3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Pr="00DF3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юридическое лицо</w:t>
      </w:r>
      <w:r w:rsidR="00070E11" w:rsidRPr="00DF3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17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06622" w:rsidRPr="00DF3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 </w:t>
      </w:r>
      <w:r w:rsidR="00070E11" w:rsidRPr="00DF3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должностное </w:t>
      </w:r>
      <w:proofErr w:type="spellStart"/>
      <w:r w:rsidR="00070E11" w:rsidRPr="00DF3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</w:t>
      </w:r>
      <w:proofErr w:type="gramStart"/>
      <w:r w:rsidRPr="00DF3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17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="00417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бщая</w:t>
      </w:r>
      <w:proofErr w:type="spellEnd"/>
      <w:r w:rsidR="00417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сумма наложенных штрафов составила 585 тыс. рублей.</w:t>
      </w:r>
    </w:p>
    <w:p w:rsidR="000C6147" w:rsidRPr="00417196" w:rsidRDefault="00481679" w:rsidP="00417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F627D" w:rsidRPr="0048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 зарегистрированные в Управлении работающие предприятия, эксплуатирующие металлургические производства, имеют лицензии на эксплуатацию взрывопожароопасных </w:t>
      </w:r>
      <w:r w:rsidRPr="0048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химически опасных производственных объектов I, II и III классов опасности</w:t>
      </w:r>
      <w:r w:rsidR="002F627D" w:rsidRPr="0048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6147" w:rsidRDefault="000C6147" w:rsidP="00C03B6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0C6147" w:rsidRDefault="000C6147" w:rsidP="00C03B6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B74B81" w:rsidRPr="00CD46F4" w:rsidRDefault="00B74B81" w:rsidP="00C03B6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D46F4">
        <w:rPr>
          <w:rFonts w:ascii="Times New Roman" w:hAnsi="Times New Roman" w:cs="Times New Roman"/>
          <w:b/>
          <w:sz w:val="28"/>
        </w:rPr>
        <w:t>Слайд №</w:t>
      </w:r>
      <w:r w:rsidR="007E366B">
        <w:rPr>
          <w:rFonts w:ascii="Times New Roman" w:hAnsi="Times New Roman" w:cs="Times New Roman"/>
          <w:b/>
          <w:sz w:val="28"/>
        </w:rPr>
        <w:t>16</w:t>
      </w:r>
    </w:p>
    <w:p w:rsidR="00B74B81" w:rsidRPr="00CD46F4" w:rsidRDefault="00B74B81" w:rsidP="00C03B6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B74B81" w:rsidRDefault="00B74B81" w:rsidP="00C03B6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D46F4">
        <w:rPr>
          <w:rFonts w:ascii="Times New Roman" w:hAnsi="Times New Roman" w:cs="Times New Roman"/>
          <w:b/>
          <w:sz w:val="28"/>
        </w:rPr>
        <w:tab/>
      </w:r>
      <w:r w:rsidR="00CD46F4" w:rsidRPr="00CD46F4">
        <w:rPr>
          <w:rFonts w:ascii="Times New Roman" w:hAnsi="Times New Roman" w:cs="Times New Roman"/>
          <w:b/>
          <w:sz w:val="28"/>
        </w:rPr>
        <w:t>Р</w:t>
      </w:r>
      <w:r w:rsidRPr="00CD46F4">
        <w:rPr>
          <w:rFonts w:ascii="Times New Roman" w:hAnsi="Times New Roman" w:cs="Times New Roman"/>
          <w:b/>
          <w:sz w:val="28"/>
        </w:rPr>
        <w:t>езультаты надзорной деятельности</w:t>
      </w:r>
    </w:p>
    <w:p w:rsidR="008913DB" w:rsidRDefault="008913DB" w:rsidP="00C03B6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B74B81" w:rsidRDefault="00B74B81" w:rsidP="00C03B6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130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81"/>
        <w:gridCol w:w="1081"/>
        <w:gridCol w:w="1082"/>
        <w:gridCol w:w="1082"/>
        <w:gridCol w:w="1082"/>
        <w:gridCol w:w="1082"/>
        <w:gridCol w:w="1601"/>
        <w:gridCol w:w="1784"/>
        <w:gridCol w:w="3165"/>
      </w:tblGrid>
      <w:tr w:rsidR="00B74B81" w:rsidRPr="00B74B81" w:rsidTr="008913DB">
        <w:trPr>
          <w:trHeight w:val="2268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textDirection w:val="btLr"/>
            <w:vAlign w:val="bottom"/>
            <w:hideMark/>
          </w:tcPr>
          <w:p w:rsidR="00B74B81" w:rsidRPr="00B74B81" w:rsidRDefault="00B74B81" w:rsidP="00B74B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B8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>период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textDirection w:val="btLr"/>
            <w:vAlign w:val="bottom"/>
            <w:hideMark/>
          </w:tcPr>
          <w:p w:rsidR="00B74B81" w:rsidRPr="00B74B81" w:rsidRDefault="00B74B81" w:rsidP="00B74B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B8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Количество проверок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textDirection w:val="btLr"/>
            <w:vAlign w:val="bottom"/>
            <w:hideMark/>
          </w:tcPr>
          <w:p w:rsidR="00B74B81" w:rsidRPr="00B74B81" w:rsidRDefault="00B74B81" w:rsidP="00B74B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B8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Плановых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textDirection w:val="btLr"/>
            <w:vAlign w:val="bottom"/>
            <w:hideMark/>
          </w:tcPr>
          <w:p w:rsidR="00B74B81" w:rsidRPr="00B74B81" w:rsidRDefault="00B74B81" w:rsidP="00B74B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B8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Внеплановых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textDirection w:val="btLr"/>
            <w:vAlign w:val="bottom"/>
            <w:hideMark/>
          </w:tcPr>
          <w:p w:rsidR="00B74B81" w:rsidRPr="00B74B81" w:rsidRDefault="00B74B81" w:rsidP="00B74B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B8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В рамках постоянного надзора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textDirection w:val="btLr"/>
            <w:vAlign w:val="bottom"/>
            <w:hideMark/>
          </w:tcPr>
          <w:p w:rsidR="00B74B81" w:rsidRPr="00B74B81" w:rsidRDefault="00B74B81" w:rsidP="00B74B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B8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Количество инспекторов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textDirection w:val="btLr"/>
            <w:vAlign w:val="bottom"/>
            <w:hideMark/>
          </w:tcPr>
          <w:p w:rsidR="00B74B81" w:rsidRPr="00B74B81" w:rsidRDefault="00B74B81" w:rsidP="00B74B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B8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Среднее количество проверок на 1 инспектора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textDirection w:val="btLr"/>
            <w:vAlign w:val="bottom"/>
            <w:hideMark/>
          </w:tcPr>
          <w:p w:rsidR="00B74B81" w:rsidRPr="00B74B81" w:rsidRDefault="00B74B81" w:rsidP="00B74B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B8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Количество проверок, в результате которых выявлены нарушения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textDirection w:val="btLr"/>
            <w:vAlign w:val="bottom"/>
            <w:hideMark/>
          </w:tcPr>
          <w:p w:rsidR="00B74B81" w:rsidRPr="00B74B81" w:rsidRDefault="00B74B81" w:rsidP="00B74B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B8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Соотношение количества проверок</w:t>
            </w:r>
            <w:r w:rsidRPr="00B74B8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br/>
              <w:t>с нарушениями от общего числа проверок (результативность</w:t>
            </w:r>
            <w:proofErr w:type="gramStart"/>
            <w:r w:rsidRPr="00B74B8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)   </w:t>
            </w:r>
            <w:r w:rsidRPr="00B74B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(%)</w:t>
            </w:r>
            <w:proofErr w:type="gramEnd"/>
          </w:p>
        </w:tc>
      </w:tr>
      <w:tr w:rsidR="008913DB" w:rsidRPr="00E06615" w:rsidTr="008913DB">
        <w:trPr>
          <w:trHeight w:val="718"/>
        </w:trPr>
        <w:tc>
          <w:tcPr>
            <w:tcW w:w="10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8913DB" w:rsidRPr="00E06615" w:rsidRDefault="008913DB" w:rsidP="00955DF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E066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202</w:t>
            </w:r>
            <w:r w:rsidR="00955DF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8913DB" w:rsidRPr="00E06615" w:rsidRDefault="00955DF2" w:rsidP="008913D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1994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8913DB" w:rsidRPr="00E06615" w:rsidRDefault="00955DF2" w:rsidP="008913D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8913DB" w:rsidRPr="00E06615" w:rsidRDefault="00955DF2" w:rsidP="00F0030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1889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8913DB" w:rsidRPr="00E06615" w:rsidRDefault="00955DF2" w:rsidP="00E0661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8913DB" w:rsidRPr="00E06615" w:rsidRDefault="009C69DF" w:rsidP="00E0661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8913DB" w:rsidRPr="00E06615" w:rsidRDefault="00955DF2" w:rsidP="00E0661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110,6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8913DB" w:rsidRPr="00E06615" w:rsidRDefault="00955DF2" w:rsidP="008913D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BE7B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8913DB" w:rsidRPr="00E06615" w:rsidRDefault="00955DF2" w:rsidP="00B82E9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14</w:t>
            </w:r>
          </w:p>
        </w:tc>
      </w:tr>
    </w:tbl>
    <w:p w:rsidR="00B74B81" w:rsidRPr="00E06615" w:rsidRDefault="00B74B81" w:rsidP="00E06615">
      <w:pPr>
        <w:spacing w:after="0" w:line="240" w:lineRule="auto"/>
        <w:jc w:val="center"/>
        <w:textAlignment w:val="bottom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tbl>
      <w:tblPr>
        <w:tblW w:w="131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81"/>
        <w:gridCol w:w="1021"/>
        <w:gridCol w:w="1022"/>
        <w:gridCol w:w="1022"/>
        <w:gridCol w:w="1182"/>
        <w:gridCol w:w="1182"/>
        <w:gridCol w:w="1823"/>
        <w:gridCol w:w="1803"/>
        <w:gridCol w:w="1462"/>
        <w:gridCol w:w="1462"/>
      </w:tblGrid>
      <w:tr w:rsidR="00B74B81" w:rsidRPr="00E06615" w:rsidTr="001655FE">
        <w:trPr>
          <w:trHeight w:val="503"/>
        </w:trPr>
        <w:tc>
          <w:tcPr>
            <w:tcW w:w="84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74B81" w:rsidRPr="00E06615" w:rsidRDefault="00B74B81" w:rsidP="00B74B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E066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Количество наложенных наказаний, в </w:t>
            </w:r>
            <w:proofErr w:type="spellStart"/>
            <w:r w:rsidRPr="00E066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т.ч</w:t>
            </w:r>
            <w:proofErr w:type="spellEnd"/>
            <w:r w:rsidRPr="00E066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2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B74B81" w:rsidRPr="00E06615" w:rsidRDefault="00B74B81" w:rsidP="00E0661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E066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Сумма наложенных штрафов (</w:t>
            </w:r>
            <w:proofErr w:type="spellStart"/>
            <w:r w:rsidRPr="00E066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тыс</w:t>
            </w:r>
            <w:proofErr w:type="gramStart"/>
            <w:r w:rsidRPr="00E066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.р</w:t>
            </w:r>
            <w:proofErr w:type="gramEnd"/>
            <w:r w:rsidRPr="00E066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уб</w:t>
            </w:r>
            <w:proofErr w:type="spellEnd"/>
            <w:r w:rsidRPr="00E066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.), в </w:t>
            </w:r>
            <w:proofErr w:type="spellStart"/>
            <w:r w:rsidRPr="00E066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т.ч</w:t>
            </w:r>
            <w:proofErr w:type="spellEnd"/>
            <w:r w:rsidRPr="00E066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</w:t>
            </w:r>
          </w:p>
        </w:tc>
      </w:tr>
      <w:tr w:rsidR="00B74B81" w:rsidRPr="00E06615" w:rsidTr="001655FE">
        <w:trPr>
          <w:trHeight w:val="888"/>
        </w:trPr>
        <w:tc>
          <w:tcPr>
            <w:tcW w:w="11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  <w:tcMar>
              <w:top w:w="11" w:type="dxa"/>
              <w:left w:w="11" w:type="dxa"/>
              <w:bottom w:w="0" w:type="dxa"/>
              <w:right w:w="11" w:type="dxa"/>
            </w:tcMar>
            <w:textDirection w:val="btLr"/>
            <w:vAlign w:val="center"/>
            <w:hideMark/>
          </w:tcPr>
          <w:p w:rsidR="00B74B81" w:rsidRPr="00E06615" w:rsidRDefault="00B74B81" w:rsidP="00E0661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E066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Общее количество наложенных</w:t>
            </w:r>
            <w:r w:rsidRPr="00E066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br/>
              <w:t xml:space="preserve">административных наказаний, в </w:t>
            </w:r>
            <w:proofErr w:type="spellStart"/>
            <w:r w:rsidRPr="00E066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т.ч</w:t>
            </w:r>
            <w:proofErr w:type="spellEnd"/>
            <w:r w:rsidRPr="00E066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textDirection w:val="btLr"/>
            <w:vAlign w:val="center"/>
            <w:hideMark/>
          </w:tcPr>
          <w:p w:rsidR="00B74B81" w:rsidRPr="00E06615" w:rsidRDefault="00B74B81" w:rsidP="00E0661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E066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дисквалификация</w:t>
            </w:r>
          </w:p>
        </w:tc>
        <w:tc>
          <w:tcPr>
            <w:tcW w:w="10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textDirection w:val="btLr"/>
            <w:vAlign w:val="center"/>
            <w:hideMark/>
          </w:tcPr>
          <w:p w:rsidR="00B74B81" w:rsidRPr="00E06615" w:rsidRDefault="00B74B81" w:rsidP="00E0661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E066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административное приостановление деятельности</w:t>
            </w:r>
          </w:p>
        </w:tc>
        <w:tc>
          <w:tcPr>
            <w:tcW w:w="10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textDirection w:val="btLr"/>
            <w:vAlign w:val="center"/>
            <w:hideMark/>
          </w:tcPr>
          <w:p w:rsidR="00B74B81" w:rsidRPr="00E06615" w:rsidRDefault="00B74B81" w:rsidP="00E0661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E066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предупреждение</w:t>
            </w:r>
          </w:p>
        </w:tc>
        <w:tc>
          <w:tcPr>
            <w:tcW w:w="41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74B81" w:rsidRPr="00E06615" w:rsidRDefault="00B74B81" w:rsidP="00B74B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E066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административный штраф, в </w:t>
            </w:r>
            <w:proofErr w:type="spellStart"/>
            <w:r w:rsidRPr="00E066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т.ч</w:t>
            </w:r>
            <w:proofErr w:type="spellEnd"/>
            <w:r w:rsidRPr="00E066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B81" w:rsidRPr="00E06615" w:rsidRDefault="00B74B81" w:rsidP="00E0661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</w:tc>
      </w:tr>
      <w:tr w:rsidR="00B74B81" w:rsidRPr="00E06615" w:rsidTr="001655FE">
        <w:trPr>
          <w:trHeight w:val="155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B81" w:rsidRPr="00E06615" w:rsidRDefault="00B74B81" w:rsidP="00E0661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B81" w:rsidRPr="00E06615" w:rsidRDefault="00B74B81" w:rsidP="00E0661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B81" w:rsidRPr="00E06615" w:rsidRDefault="00B74B81" w:rsidP="00E0661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B81" w:rsidRPr="00E06615" w:rsidRDefault="00B74B81" w:rsidP="00E0661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11" w:type="dxa"/>
              <w:left w:w="11" w:type="dxa"/>
              <w:bottom w:w="0" w:type="dxa"/>
              <w:right w:w="11" w:type="dxa"/>
            </w:tcMar>
            <w:textDirection w:val="btLr"/>
            <w:vAlign w:val="center"/>
            <w:hideMark/>
          </w:tcPr>
          <w:p w:rsidR="00B74B81" w:rsidRPr="00E06615" w:rsidRDefault="00B74B81" w:rsidP="00E0661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E066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административный штраф, в </w:t>
            </w:r>
            <w:proofErr w:type="spellStart"/>
            <w:r w:rsidRPr="00E066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т.ч</w:t>
            </w:r>
            <w:proofErr w:type="spellEnd"/>
            <w:r w:rsidRPr="00E066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textDirection w:val="btLr"/>
            <w:vAlign w:val="center"/>
            <w:hideMark/>
          </w:tcPr>
          <w:p w:rsidR="00B74B81" w:rsidRPr="00E06615" w:rsidRDefault="00B74B81" w:rsidP="00E0661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E066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на должностное лицо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textDirection w:val="btLr"/>
            <w:vAlign w:val="center"/>
            <w:hideMark/>
          </w:tcPr>
          <w:p w:rsidR="00B74B81" w:rsidRPr="00E06615" w:rsidRDefault="00B74B81" w:rsidP="00E0661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E066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на юридическое лицо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  <w:tcMar>
              <w:top w:w="11" w:type="dxa"/>
              <w:left w:w="11" w:type="dxa"/>
              <w:bottom w:w="0" w:type="dxa"/>
              <w:right w:w="11" w:type="dxa"/>
            </w:tcMar>
            <w:textDirection w:val="btLr"/>
            <w:vAlign w:val="center"/>
            <w:hideMark/>
          </w:tcPr>
          <w:p w:rsidR="00B74B81" w:rsidRPr="00E06615" w:rsidRDefault="00B74B81" w:rsidP="00E0661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E066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Сумма наложенных штрафов (</w:t>
            </w:r>
            <w:proofErr w:type="spellStart"/>
            <w:r w:rsidRPr="00E066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тыс</w:t>
            </w:r>
            <w:proofErr w:type="gramStart"/>
            <w:r w:rsidRPr="00E066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.р</w:t>
            </w:r>
            <w:proofErr w:type="gramEnd"/>
            <w:r w:rsidRPr="00E066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уб</w:t>
            </w:r>
            <w:proofErr w:type="spellEnd"/>
            <w:r w:rsidRPr="00E066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.), в </w:t>
            </w:r>
            <w:proofErr w:type="spellStart"/>
            <w:r w:rsidRPr="00E066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т.ч</w:t>
            </w:r>
            <w:proofErr w:type="spellEnd"/>
            <w:r w:rsidRPr="00E066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textDirection w:val="btLr"/>
            <w:vAlign w:val="center"/>
            <w:hideMark/>
          </w:tcPr>
          <w:p w:rsidR="00B74B81" w:rsidRPr="00E06615" w:rsidRDefault="00B74B81" w:rsidP="00E0661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E066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на должностное лицо (</w:t>
            </w:r>
            <w:proofErr w:type="spellStart"/>
            <w:r w:rsidRPr="00E066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тыс</w:t>
            </w:r>
            <w:proofErr w:type="gramStart"/>
            <w:r w:rsidRPr="00E066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.р</w:t>
            </w:r>
            <w:proofErr w:type="gramEnd"/>
            <w:r w:rsidRPr="00E066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уб</w:t>
            </w:r>
            <w:proofErr w:type="spellEnd"/>
            <w:r w:rsidRPr="00E066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textDirection w:val="btLr"/>
            <w:vAlign w:val="center"/>
            <w:hideMark/>
          </w:tcPr>
          <w:p w:rsidR="00B74B81" w:rsidRPr="00E06615" w:rsidRDefault="00B74B81" w:rsidP="00E0661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E066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на юридическое лицо (</w:t>
            </w:r>
            <w:proofErr w:type="spellStart"/>
            <w:r w:rsidRPr="00E066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тыс</w:t>
            </w:r>
            <w:proofErr w:type="gramStart"/>
            <w:r w:rsidRPr="00E066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.р</w:t>
            </w:r>
            <w:proofErr w:type="gramEnd"/>
            <w:r w:rsidRPr="00E066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уб</w:t>
            </w:r>
            <w:proofErr w:type="spellEnd"/>
            <w:r w:rsidRPr="00E066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.)</w:t>
            </w:r>
          </w:p>
        </w:tc>
      </w:tr>
      <w:tr w:rsidR="001655FE" w:rsidRPr="00E06615" w:rsidTr="001655FE">
        <w:trPr>
          <w:trHeight w:val="680"/>
        </w:trPr>
        <w:tc>
          <w:tcPr>
            <w:tcW w:w="11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1655FE" w:rsidRPr="00E06615" w:rsidRDefault="00955DF2" w:rsidP="00B74B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1655FE" w:rsidRPr="00E06615" w:rsidRDefault="001655FE" w:rsidP="00B74B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E066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1655FE" w:rsidRPr="00E06615" w:rsidRDefault="00955DF2" w:rsidP="00CB19F8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1655FE" w:rsidRPr="00E06615" w:rsidRDefault="00955DF2" w:rsidP="00CB19F8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1655FE" w:rsidRPr="00E06615" w:rsidRDefault="00955DF2" w:rsidP="009C69D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1655FE" w:rsidRPr="00E06615" w:rsidRDefault="00955DF2" w:rsidP="00B74B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1655FE" w:rsidRPr="00E06615" w:rsidRDefault="00955DF2" w:rsidP="00B74B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1655FE" w:rsidRPr="00E06615" w:rsidRDefault="00955DF2" w:rsidP="00B74B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8127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1655FE" w:rsidRPr="00E06615" w:rsidRDefault="00955DF2" w:rsidP="009C69D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F0030F" w:rsidRPr="00E06615" w:rsidRDefault="00955DF2" w:rsidP="00F0030F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7220</w:t>
            </w:r>
          </w:p>
        </w:tc>
      </w:tr>
    </w:tbl>
    <w:p w:rsidR="00B74B81" w:rsidRDefault="00B74B81" w:rsidP="00C03B6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A08CA" w:rsidRDefault="001A08CA" w:rsidP="00C03B6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B27C9F" w:rsidRDefault="00B27C9F" w:rsidP="00C03B6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Слайд 1</w:t>
      </w:r>
      <w:r w:rsidR="007E366B">
        <w:rPr>
          <w:rFonts w:ascii="Times New Roman" w:hAnsi="Times New Roman" w:cs="Times New Roman"/>
          <w:b/>
          <w:sz w:val="28"/>
        </w:rPr>
        <w:t>7</w:t>
      </w:r>
      <w:r w:rsidR="00697686">
        <w:rPr>
          <w:rFonts w:ascii="Times New Roman" w:hAnsi="Times New Roman" w:cs="Times New Roman"/>
          <w:b/>
          <w:sz w:val="28"/>
        </w:rPr>
        <w:t>-1</w:t>
      </w:r>
      <w:r w:rsidR="007E366B">
        <w:rPr>
          <w:rFonts w:ascii="Times New Roman" w:hAnsi="Times New Roman" w:cs="Times New Roman"/>
          <w:b/>
          <w:sz w:val="28"/>
        </w:rPr>
        <w:t>8</w:t>
      </w:r>
    </w:p>
    <w:p w:rsidR="00B27C9F" w:rsidRDefault="00B27C9F" w:rsidP="00C03B6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B27C9F">
        <w:rPr>
          <w:rFonts w:ascii="Times New Roman" w:hAnsi="Times New Roman" w:cs="Times New Roman"/>
          <w:b/>
          <w:sz w:val="28"/>
        </w:rPr>
        <w:t>Типичные нарушения обязательных требований, выявляемых при проведении контрольных (надзорных) мероприятий в</w:t>
      </w:r>
      <w:r>
        <w:rPr>
          <w:rFonts w:ascii="Times New Roman" w:hAnsi="Times New Roman" w:cs="Times New Roman"/>
          <w:b/>
          <w:sz w:val="28"/>
        </w:rPr>
        <w:t xml:space="preserve"> 2022 г</w:t>
      </w:r>
      <w:r w:rsidR="00697686">
        <w:rPr>
          <w:rFonts w:ascii="Times New Roman" w:hAnsi="Times New Roman" w:cs="Times New Roman"/>
          <w:b/>
          <w:sz w:val="28"/>
        </w:rPr>
        <w:t>.</w:t>
      </w:r>
      <w:r w:rsidR="00587046">
        <w:rPr>
          <w:rFonts w:ascii="Times New Roman" w:hAnsi="Times New Roman" w:cs="Times New Roman"/>
          <w:b/>
          <w:sz w:val="28"/>
        </w:rPr>
        <w:t>, выявляемыми при проведении контрольно-надзорных мероприятий являются:</w:t>
      </w:r>
    </w:p>
    <w:p w:rsidR="00960D54" w:rsidRDefault="00960D54" w:rsidP="00C03B6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587046" w:rsidRPr="00960D54" w:rsidRDefault="00587046" w:rsidP="00960D54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D5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60D54">
        <w:rPr>
          <w:rFonts w:ascii="Times New Roman" w:hAnsi="Times New Roman" w:cs="Times New Roman"/>
          <w:sz w:val="28"/>
          <w:szCs w:val="28"/>
        </w:rPr>
        <w:t>руководители организаций осуществляющих эксплуатацию опасных производственных объектов не аттестованы в области промышленной безопасности, в порядке, установленном законодательством;</w:t>
      </w:r>
    </w:p>
    <w:p w:rsidR="00587046" w:rsidRPr="00960D54" w:rsidRDefault="00587046" w:rsidP="00960D54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D54">
        <w:rPr>
          <w:rFonts w:ascii="Times New Roman" w:hAnsi="Times New Roman" w:cs="Times New Roman"/>
          <w:sz w:val="28"/>
          <w:szCs w:val="28"/>
        </w:rPr>
        <w:t xml:space="preserve">- </w:t>
      </w:r>
      <w:r w:rsidR="00960D54" w:rsidRPr="00960D54">
        <w:rPr>
          <w:rFonts w:ascii="Times New Roman" w:hAnsi="Times New Roman" w:cs="Times New Roman"/>
          <w:sz w:val="28"/>
          <w:szCs w:val="28"/>
        </w:rPr>
        <w:t>эксплуатация  зданий, строений, сооружений и технических устройств в отсутствии установленного срока безопасной эксплуатации (проектная документации с установленным сроком  безопасной эксплуатации отсутствует, экспертиза промышленной безопасности не проводилась);</w:t>
      </w:r>
    </w:p>
    <w:p w:rsidR="00960D54" w:rsidRPr="00960D54" w:rsidRDefault="00960D54" w:rsidP="00960D54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D54">
        <w:rPr>
          <w:rFonts w:ascii="Times New Roman" w:hAnsi="Times New Roman" w:cs="Times New Roman"/>
          <w:sz w:val="28"/>
          <w:szCs w:val="28"/>
        </w:rPr>
        <w:lastRenderedPageBreak/>
        <w:t>- в государственном реестре опасных производственных объектов, в сведениях характеризующий ОПО отсутствуют сведения по зданиям, сооружениям  и техническим устройствам</w:t>
      </w:r>
      <w:r w:rsidR="00417196">
        <w:rPr>
          <w:rFonts w:ascii="Times New Roman" w:hAnsi="Times New Roman" w:cs="Times New Roman"/>
          <w:sz w:val="28"/>
          <w:szCs w:val="28"/>
        </w:rPr>
        <w:t>,</w:t>
      </w:r>
      <w:r w:rsidRPr="00960D54">
        <w:rPr>
          <w:rFonts w:ascii="Times New Roman" w:hAnsi="Times New Roman" w:cs="Times New Roman"/>
          <w:sz w:val="28"/>
          <w:szCs w:val="28"/>
        </w:rPr>
        <w:t xml:space="preserve"> эксплуатируемым в составе </w:t>
      </w:r>
      <w:proofErr w:type="gramStart"/>
      <w:r w:rsidRPr="00960D54">
        <w:rPr>
          <w:rFonts w:ascii="Times New Roman" w:hAnsi="Times New Roman" w:cs="Times New Roman"/>
          <w:sz w:val="28"/>
          <w:szCs w:val="28"/>
        </w:rPr>
        <w:t>объекта</w:t>
      </w:r>
      <w:proofErr w:type="gramEnd"/>
      <w:r w:rsidRPr="00960D54">
        <w:rPr>
          <w:rFonts w:ascii="Times New Roman" w:hAnsi="Times New Roman" w:cs="Times New Roman"/>
          <w:sz w:val="28"/>
          <w:szCs w:val="28"/>
        </w:rPr>
        <w:t xml:space="preserve"> на котором применяется оборудование, работающее под избыточным давлением, оборудование в составе объекта металлургического производства и газоиспользующее  оборудование;</w:t>
      </w:r>
    </w:p>
    <w:p w:rsidR="00960D54" w:rsidRPr="00960D54" w:rsidRDefault="00960D54" w:rsidP="00960D54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D54">
        <w:rPr>
          <w:rFonts w:ascii="Times New Roman" w:hAnsi="Times New Roman" w:cs="Times New Roman"/>
          <w:sz w:val="28"/>
          <w:szCs w:val="28"/>
        </w:rPr>
        <w:t>- документы, разрабатываемые при эксплуатации ОПО (положения, приказы, инструкции и т.д.) не актуализированы в связи с изменениями в нормативно-технической  документации;</w:t>
      </w:r>
    </w:p>
    <w:p w:rsidR="00960D54" w:rsidRPr="00960D54" w:rsidRDefault="00960D54" w:rsidP="00960D54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D54">
        <w:rPr>
          <w:rFonts w:ascii="Times New Roman" w:hAnsi="Times New Roman" w:cs="Times New Roman"/>
          <w:sz w:val="28"/>
          <w:szCs w:val="28"/>
        </w:rPr>
        <w:t xml:space="preserve">- не организован порядок и условия хранения проектной и исполнительной документации на сеть </w:t>
      </w:r>
      <w:proofErr w:type="spellStart"/>
      <w:r w:rsidRPr="00960D54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Pr="00960D54">
        <w:rPr>
          <w:rFonts w:ascii="Times New Roman" w:hAnsi="Times New Roman" w:cs="Times New Roman"/>
          <w:sz w:val="28"/>
          <w:szCs w:val="28"/>
        </w:rPr>
        <w:t xml:space="preserve"> (газораспределения), документация не хранится, приказ о порядке и ее хранении отсутствует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7046" w:rsidRPr="00960D54" w:rsidRDefault="00587046" w:rsidP="00C03B6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7046" w:rsidRDefault="00587046" w:rsidP="00C03B6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BD5D7A" w:rsidRDefault="00BD5D7A" w:rsidP="00C03B6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0C6147" w:rsidRDefault="000C6147" w:rsidP="00C03B6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0C6147" w:rsidRDefault="000C6147" w:rsidP="00C03B6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0C6147" w:rsidRDefault="000C6147" w:rsidP="00C03B6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0C6147" w:rsidRDefault="000C6147" w:rsidP="00C03B6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0C6147" w:rsidRDefault="000C6147" w:rsidP="00C03B6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0C6147" w:rsidRDefault="000C6147" w:rsidP="00C03B6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0C6147" w:rsidRDefault="000C6147" w:rsidP="00C03B6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096658" w:rsidRDefault="00096658" w:rsidP="00C03B6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096658" w:rsidSect="001D7A0F">
      <w:pgSz w:w="16838" w:h="11906" w:orient="landscape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5F1B"/>
    <w:rsid w:val="00023FBD"/>
    <w:rsid w:val="00040DBF"/>
    <w:rsid w:val="00054A51"/>
    <w:rsid w:val="000567B7"/>
    <w:rsid w:val="00062509"/>
    <w:rsid w:val="00070E11"/>
    <w:rsid w:val="000825A8"/>
    <w:rsid w:val="00086EE9"/>
    <w:rsid w:val="00096658"/>
    <w:rsid w:val="000B0A69"/>
    <w:rsid w:val="000C353E"/>
    <w:rsid w:val="000C6147"/>
    <w:rsid w:val="000D528C"/>
    <w:rsid w:val="000F7A7A"/>
    <w:rsid w:val="001122D5"/>
    <w:rsid w:val="001256E8"/>
    <w:rsid w:val="00144F03"/>
    <w:rsid w:val="0015101C"/>
    <w:rsid w:val="001655FE"/>
    <w:rsid w:val="001A08CA"/>
    <w:rsid w:val="001B4249"/>
    <w:rsid w:val="001B5EEF"/>
    <w:rsid w:val="001B6904"/>
    <w:rsid w:val="001C0A42"/>
    <w:rsid w:val="001D3CE8"/>
    <w:rsid w:val="001D7A0F"/>
    <w:rsid w:val="001E5BB6"/>
    <w:rsid w:val="001F572B"/>
    <w:rsid w:val="002406B1"/>
    <w:rsid w:val="0024175B"/>
    <w:rsid w:val="0025112C"/>
    <w:rsid w:val="00264965"/>
    <w:rsid w:val="00285F1B"/>
    <w:rsid w:val="002A337F"/>
    <w:rsid w:val="002B115E"/>
    <w:rsid w:val="002D6D1C"/>
    <w:rsid w:val="002E5974"/>
    <w:rsid w:val="002F5BFB"/>
    <w:rsid w:val="002F627D"/>
    <w:rsid w:val="00302538"/>
    <w:rsid w:val="00306622"/>
    <w:rsid w:val="00310D95"/>
    <w:rsid w:val="003149B1"/>
    <w:rsid w:val="00352B9E"/>
    <w:rsid w:val="0036647E"/>
    <w:rsid w:val="00376CE8"/>
    <w:rsid w:val="003C6380"/>
    <w:rsid w:val="003D0A8D"/>
    <w:rsid w:val="003D4920"/>
    <w:rsid w:val="003E7F52"/>
    <w:rsid w:val="004008BF"/>
    <w:rsid w:val="0040514E"/>
    <w:rsid w:val="00417196"/>
    <w:rsid w:val="004657F9"/>
    <w:rsid w:val="00474FE4"/>
    <w:rsid w:val="00476795"/>
    <w:rsid w:val="00477A74"/>
    <w:rsid w:val="00481679"/>
    <w:rsid w:val="004B623A"/>
    <w:rsid w:val="004B685B"/>
    <w:rsid w:val="004C27A7"/>
    <w:rsid w:val="004F111B"/>
    <w:rsid w:val="00504ADD"/>
    <w:rsid w:val="00522DB3"/>
    <w:rsid w:val="0054098D"/>
    <w:rsid w:val="00543C2A"/>
    <w:rsid w:val="00560333"/>
    <w:rsid w:val="00562A7E"/>
    <w:rsid w:val="005679E5"/>
    <w:rsid w:val="005733C5"/>
    <w:rsid w:val="005827BD"/>
    <w:rsid w:val="00587046"/>
    <w:rsid w:val="005D5919"/>
    <w:rsid w:val="005E5B4D"/>
    <w:rsid w:val="005E776A"/>
    <w:rsid w:val="00612D75"/>
    <w:rsid w:val="00621D49"/>
    <w:rsid w:val="00691C26"/>
    <w:rsid w:val="00697686"/>
    <w:rsid w:val="00697CDA"/>
    <w:rsid w:val="006A1F90"/>
    <w:rsid w:val="006B7A9D"/>
    <w:rsid w:val="006D29B4"/>
    <w:rsid w:val="006E3627"/>
    <w:rsid w:val="006E6C1C"/>
    <w:rsid w:val="006F276D"/>
    <w:rsid w:val="00712C97"/>
    <w:rsid w:val="007365DD"/>
    <w:rsid w:val="0075079B"/>
    <w:rsid w:val="0075384C"/>
    <w:rsid w:val="00754D2F"/>
    <w:rsid w:val="0075556A"/>
    <w:rsid w:val="00755DD8"/>
    <w:rsid w:val="0079264C"/>
    <w:rsid w:val="00795F27"/>
    <w:rsid w:val="00796D26"/>
    <w:rsid w:val="007A2C82"/>
    <w:rsid w:val="007B6EAF"/>
    <w:rsid w:val="007C0EF6"/>
    <w:rsid w:val="007E366B"/>
    <w:rsid w:val="007E7232"/>
    <w:rsid w:val="0084249E"/>
    <w:rsid w:val="00844842"/>
    <w:rsid w:val="00853A7A"/>
    <w:rsid w:val="00860CE3"/>
    <w:rsid w:val="00861049"/>
    <w:rsid w:val="00886DBE"/>
    <w:rsid w:val="008913DB"/>
    <w:rsid w:val="00894CAF"/>
    <w:rsid w:val="008956EE"/>
    <w:rsid w:val="008958FB"/>
    <w:rsid w:val="00897E32"/>
    <w:rsid w:val="008B7F9E"/>
    <w:rsid w:val="008D366D"/>
    <w:rsid w:val="008D50CB"/>
    <w:rsid w:val="008E3A94"/>
    <w:rsid w:val="008E7032"/>
    <w:rsid w:val="0090173A"/>
    <w:rsid w:val="00915BF0"/>
    <w:rsid w:val="00917F60"/>
    <w:rsid w:val="0092051F"/>
    <w:rsid w:val="00920A7E"/>
    <w:rsid w:val="00941352"/>
    <w:rsid w:val="00955DF2"/>
    <w:rsid w:val="00960D54"/>
    <w:rsid w:val="0096151A"/>
    <w:rsid w:val="0096553E"/>
    <w:rsid w:val="009A1FDA"/>
    <w:rsid w:val="009A3DAC"/>
    <w:rsid w:val="009B179E"/>
    <w:rsid w:val="009B3191"/>
    <w:rsid w:val="009B6871"/>
    <w:rsid w:val="009C69DF"/>
    <w:rsid w:val="00A32785"/>
    <w:rsid w:val="00A41F64"/>
    <w:rsid w:val="00A66A27"/>
    <w:rsid w:val="00A80A84"/>
    <w:rsid w:val="00AB0A59"/>
    <w:rsid w:val="00AC5600"/>
    <w:rsid w:val="00AC6C3B"/>
    <w:rsid w:val="00AF0632"/>
    <w:rsid w:val="00AF2B27"/>
    <w:rsid w:val="00B01C00"/>
    <w:rsid w:val="00B02119"/>
    <w:rsid w:val="00B11B91"/>
    <w:rsid w:val="00B16A66"/>
    <w:rsid w:val="00B172DC"/>
    <w:rsid w:val="00B24E90"/>
    <w:rsid w:val="00B27C9F"/>
    <w:rsid w:val="00B40D1E"/>
    <w:rsid w:val="00B53022"/>
    <w:rsid w:val="00B737B4"/>
    <w:rsid w:val="00B74B81"/>
    <w:rsid w:val="00B7584D"/>
    <w:rsid w:val="00B81E55"/>
    <w:rsid w:val="00B82E9F"/>
    <w:rsid w:val="00B86B45"/>
    <w:rsid w:val="00B909AA"/>
    <w:rsid w:val="00B975D0"/>
    <w:rsid w:val="00BA6B95"/>
    <w:rsid w:val="00BC364F"/>
    <w:rsid w:val="00BD5D7A"/>
    <w:rsid w:val="00BF130B"/>
    <w:rsid w:val="00C02D2C"/>
    <w:rsid w:val="00C03B68"/>
    <w:rsid w:val="00C22E52"/>
    <w:rsid w:val="00C23394"/>
    <w:rsid w:val="00C61A71"/>
    <w:rsid w:val="00C6538B"/>
    <w:rsid w:val="00C83BA2"/>
    <w:rsid w:val="00C915F7"/>
    <w:rsid w:val="00CA133B"/>
    <w:rsid w:val="00CB19F8"/>
    <w:rsid w:val="00CB2A90"/>
    <w:rsid w:val="00CC5337"/>
    <w:rsid w:val="00CD274F"/>
    <w:rsid w:val="00CD3F5D"/>
    <w:rsid w:val="00CD46F4"/>
    <w:rsid w:val="00CE4152"/>
    <w:rsid w:val="00CF2B9F"/>
    <w:rsid w:val="00D00BE1"/>
    <w:rsid w:val="00D447F7"/>
    <w:rsid w:val="00D47085"/>
    <w:rsid w:val="00D577B5"/>
    <w:rsid w:val="00D579E2"/>
    <w:rsid w:val="00D70473"/>
    <w:rsid w:val="00DA3166"/>
    <w:rsid w:val="00DD42CD"/>
    <w:rsid w:val="00DD6AEF"/>
    <w:rsid w:val="00DF35A9"/>
    <w:rsid w:val="00DF3A8A"/>
    <w:rsid w:val="00E0458F"/>
    <w:rsid w:val="00E06615"/>
    <w:rsid w:val="00E102DF"/>
    <w:rsid w:val="00E22617"/>
    <w:rsid w:val="00E3063B"/>
    <w:rsid w:val="00E36DFA"/>
    <w:rsid w:val="00E50CBA"/>
    <w:rsid w:val="00EB50D6"/>
    <w:rsid w:val="00F0030F"/>
    <w:rsid w:val="00F51017"/>
    <w:rsid w:val="00FA554B"/>
    <w:rsid w:val="00FB2359"/>
    <w:rsid w:val="00FB61FC"/>
    <w:rsid w:val="00FE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63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B27C9F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1D7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8</Pages>
  <Words>1962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Gorbunov SN</dc:creator>
  <cp:lastModifiedBy>user</cp:lastModifiedBy>
  <cp:revision>88</cp:revision>
  <cp:lastPrinted>2023-11-15T03:35:00Z</cp:lastPrinted>
  <dcterms:created xsi:type="dcterms:W3CDTF">2022-09-05T09:52:00Z</dcterms:created>
  <dcterms:modified xsi:type="dcterms:W3CDTF">2023-11-15T06:08:00Z</dcterms:modified>
</cp:coreProperties>
</file>